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ED" w:rsidRPr="00FC4D89" w:rsidRDefault="00C830ED" w:rsidP="00C65A6E">
      <w:pPr>
        <w:jc w:val="center"/>
        <w:rPr>
          <w:rFonts w:ascii="Arial" w:eastAsia="Arial Unicode MS" w:hAnsi="Arial" w:cs="Arial"/>
          <w:sz w:val="36"/>
          <w:szCs w:val="21"/>
        </w:rPr>
      </w:pPr>
      <w:r w:rsidRPr="00FC4D89">
        <w:rPr>
          <w:rFonts w:ascii="Arial" w:eastAsia="Arial Unicode MS" w:hAnsi="Arial" w:cs="Arial"/>
          <w:sz w:val="36"/>
          <w:szCs w:val="21"/>
        </w:rPr>
        <w:t>the 13th Guangzhou International Paint, Ink and Adhesive Exhibition——the only UFI Certified Coat Expo in China</w:t>
      </w:r>
    </w:p>
    <w:p w:rsidR="00C830ED" w:rsidRPr="00FC4D89" w:rsidRDefault="00C830ED" w:rsidP="00C65A6E">
      <w:pPr>
        <w:jc w:val="center"/>
        <w:rPr>
          <w:rFonts w:ascii="Arial" w:eastAsia="Arial Unicode MS" w:hAnsi="Arial" w:cs="Arial"/>
          <w:sz w:val="36"/>
          <w:szCs w:val="21"/>
        </w:rPr>
      </w:pPr>
      <w:r w:rsidRPr="00FC4D89">
        <w:rPr>
          <w:rFonts w:ascii="Arial" w:eastAsia="Arial Unicode MS" w:hAnsi="Arial" w:cs="Arial"/>
          <w:sz w:val="36"/>
          <w:szCs w:val="21"/>
        </w:rPr>
        <w:t xml:space="preserve">Concurrent Trade Fair for Paint Raw Materials and Equipment </w:t>
      </w:r>
    </w:p>
    <w:p w:rsidR="007C0C0B" w:rsidRPr="00FC4D89" w:rsidRDefault="007C0C0B" w:rsidP="007C0C0B">
      <w:pPr>
        <w:jc w:val="center"/>
        <w:rPr>
          <w:rFonts w:ascii="Arial" w:eastAsia="Arial Unicode MS" w:hAnsi="Arial" w:cs="Arial"/>
          <w:b/>
          <w:sz w:val="24"/>
          <w:szCs w:val="21"/>
        </w:rPr>
      </w:pPr>
      <w:r w:rsidRPr="00FC4D89">
        <w:rPr>
          <w:rFonts w:ascii="Arial" w:eastAsia="Arial Unicode MS" w:hAnsi="Arial" w:cs="Arial"/>
          <w:b/>
          <w:sz w:val="24"/>
          <w:szCs w:val="21"/>
        </w:rPr>
        <w:t>Date: May 21st-23rd, 2019</w:t>
      </w:r>
      <w:r w:rsidRPr="00FC4D89">
        <w:rPr>
          <w:rFonts w:ascii="Arial" w:eastAsia="Arial Unicode MS" w:hAnsi="Arial" w:cs="Arial"/>
          <w:szCs w:val="21"/>
        </w:rPr>
        <w:t xml:space="preserve">       </w:t>
      </w:r>
      <w:r w:rsidRPr="00FC4D89">
        <w:rPr>
          <w:rFonts w:ascii="Arial" w:eastAsia="Arial Unicode MS" w:hAnsi="Arial" w:cs="Arial"/>
          <w:b/>
          <w:sz w:val="24"/>
          <w:szCs w:val="21"/>
        </w:rPr>
        <w:t>Address: Guangzhou Poly World Trade Center</w:t>
      </w:r>
    </w:p>
    <w:p w:rsidR="007C0C0B" w:rsidRPr="00FC4D89" w:rsidRDefault="007C0C0B" w:rsidP="00FC4D89">
      <w:pPr>
        <w:ind w:firstLineChars="400" w:firstLine="1121"/>
        <w:rPr>
          <w:rFonts w:ascii="Arial" w:eastAsia="Arial Unicode MS" w:hAnsi="Arial" w:cs="Arial"/>
          <w:b/>
          <w:sz w:val="28"/>
          <w:szCs w:val="28"/>
        </w:rPr>
      </w:pPr>
    </w:p>
    <w:p w:rsidR="007C0C0B" w:rsidRPr="00FC4D89" w:rsidRDefault="007C0C0B" w:rsidP="002B613B">
      <w:pPr>
        <w:jc w:val="left"/>
        <w:rPr>
          <w:rFonts w:ascii="Arial" w:eastAsia="Arial Unicode MS" w:hAnsi="Arial" w:cs="Arial"/>
          <w:b/>
          <w:sz w:val="24"/>
        </w:rPr>
      </w:pPr>
      <w:r w:rsidRPr="00FC4D89">
        <w:rPr>
          <w:rFonts w:ascii="Arial" w:eastAsia="Arial Unicode MS" w:hAnsi="Arial" w:cs="Arial"/>
          <w:b/>
          <w:sz w:val="24"/>
        </w:rPr>
        <w:t>Host:</w:t>
      </w:r>
    </w:p>
    <w:p w:rsidR="007C0C0B" w:rsidRPr="00FC4D89" w:rsidRDefault="007C0C0B" w:rsidP="002B613B">
      <w:pPr>
        <w:jc w:val="left"/>
        <w:rPr>
          <w:rFonts w:ascii="Arial" w:eastAsia="Arial Unicode MS" w:hAnsi="Arial" w:cs="Arial"/>
        </w:rPr>
      </w:pPr>
      <w:r w:rsidRPr="00FC4D89">
        <w:rPr>
          <w:rFonts w:ascii="Arial" w:eastAsia="Arial Unicode MS" w:hAnsi="Arial" w:cs="Arial"/>
        </w:rPr>
        <w:t>Wise Exhibition (Guangdong) Co., Ltd.</w:t>
      </w:r>
    </w:p>
    <w:p w:rsidR="007C0C0B" w:rsidRPr="00FC4D89" w:rsidRDefault="007C0C0B" w:rsidP="002B613B">
      <w:pPr>
        <w:jc w:val="left"/>
        <w:rPr>
          <w:rFonts w:ascii="Arial" w:eastAsia="Arial Unicode MS" w:hAnsi="Arial" w:cs="Arial"/>
        </w:rPr>
      </w:pPr>
      <w:r w:rsidRPr="00FC4D89">
        <w:rPr>
          <w:rFonts w:ascii="Arial" w:eastAsia="Arial Unicode MS" w:hAnsi="Arial" w:cs="Arial"/>
        </w:rPr>
        <w:t xml:space="preserve">Guangdong Coating Industry Association </w:t>
      </w:r>
    </w:p>
    <w:p w:rsidR="007C0C0B" w:rsidRPr="00FC4D89" w:rsidRDefault="007C0C0B" w:rsidP="002B613B">
      <w:pPr>
        <w:jc w:val="left"/>
        <w:rPr>
          <w:rFonts w:ascii="Arial" w:eastAsia="Arial Unicode MS" w:hAnsi="Arial" w:cs="Arial"/>
        </w:rPr>
      </w:pPr>
      <w:r w:rsidRPr="00FC4D89">
        <w:rPr>
          <w:rFonts w:ascii="Arial" w:eastAsia="Arial Unicode MS" w:hAnsi="Arial" w:cs="Arial"/>
        </w:rPr>
        <w:t>Shunde Coating Chamber</w:t>
      </w:r>
    </w:p>
    <w:p w:rsidR="007C0C0B" w:rsidRPr="00FC4D89" w:rsidRDefault="007C0C0B" w:rsidP="002B613B">
      <w:pPr>
        <w:jc w:val="left"/>
        <w:rPr>
          <w:rFonts w:ascii="Arial" w:eastAsia="Arial Unicode MS" w:hAnsi="Arial" w:cs="Arial"/>
        </w:rPr>
      </w:pPr>
      <w:r w:rsidRPr="00FC4D89">
        <w:rPr>
          <w:rFonts w:ascii="Arial" w:eastAsia="Arial Unicode MS" w:hAnsi="Arial" w:cs="Arial"/>
        </w:rPr>
        <w:t>Changzhou Coating Industry Association</w:t>
      </w:r>
    </w:p>
    <w:p w:rsidR="007C0C0B" w:rsidRPr="00FC4D89" w:rsidRDefault="007C0C0B" w:rsidP="002B613B">
      <w:pPr>
        <w:jc w:val="left"/>
        <w:rPr>
          <w:rFonts w:ascii="Arial" w:eastAsia="Arial Unicode MS" w:hAnsi="Arial" w:cs="Arial"/>
        </w:rPr>
      </w:pPr>
      <w:r w:rsidRPr="00FC4D89">
        <w:rPr>
          <w:rFonts w:ascii="Arial" w:eastAsia="Arial Unicode MS" w:hAnsi="Arial" w:cs="Arial"/>
        </w:rPr>
        <w:t>USA Powder Coating and Decoration Association</w:t>
      </w:r>
    </w:p>
    <w:p w:rsidR="007C0C0B" w:rsidRPr="00FC4D89" w:rsidRDefault="007C0C0B" w:rsidP="002B613B">
      <w:pPr>
        <w:jc w:val="left"/>
        <w:rPr>
          <w:rFonts w:ascii="Arial" w:eastAsia="Arial Unicode MS" w:hAnsi="Arial" w:cs="Arial"/>
        </w:rPr>
      </w:pPr>
      <w:r w:rsidRPr="00FC4D89">
        <w:rPr>
          <w:rFonts w:ascii="Arial" w:eastAsia="Arial Unicode MS" w:hAnsi="Arial" w:cs="Arial"/>
        </w:rPr>
        <w:t>China Surface Engineering Association Coating Branch</w:t>
      </w:r>
    </w:p>
    <w:p w:rsidR="007C0C0B" w:rsidRPr="00FC4D89" w:rsidRDefault="007C0C0B" w:rsidP="002B613B">
      <w:pPr>
        <w:jc w:val="left"/>
        <w:rPr>
          <w:rFonts w:ascii="Arial" w:eastAsia="Arial Unicode MS" w:hAnsi="Arial" w:cs="Arial"/>
        </w:rPr>
      </w:pPr>
      <w:r w:rsidRPr="00FC4D89">
        <w:rPr>
          <w:rFonts w:ascii="Arial" w:eastAsia="Arial Unicode MS" w:hAnsi="Arial" w:cs="Arial"/>
        </w:rPr>
        <w:t xml:space="preserve">Committee for Small and Medium Enterprises of China Petroleum &amp; Chemical Industry </w:t>
      </w:r>
    </w:p>
    <w:p w:rsidR="002B613B" w:rsidRPr="00FC4D89" w:rsidRDefault="002B613B" w:rsidP="002B613B">
      <w:pPr>
        <w:jc w:val="left"/>
        <w:rPr>
          <w:rFonts w:ascii="Arial" w:eastAsia="Arial Unicode MS" w:hAnsi="Arial" w:cs="Arial"/>
        </w:rPr>
      </w:pPr>
      <w:hyperlink r:id="rId7" w:history="1">
        <w:r w:rsidRPr="00FC4D89">
          <w:rPr>
            <w:rStyle w:val="a6"/>
            <w:rFonts w:ascii="Arial" w:eastAsia="Arial Unicode MS" w:hAnsi="Arial" w:cs="Arial"/>
          </w:rPr>
          <w:t>http://titanium.cnpowder.com.cn</w:t>
        </w:r>
      </w:hyperlink>
    </w:p>
    <w:p w:rsidR="002B613B" w:rsidRPr="00FC4D89" w:rsidRDefault="002B613B" w:rsidP="002B613B">
      <w:pPr>
        <w:jc w:val="left"/>
        <w:rPr>
          <w:rFonts w:ascii="Arial" w:eastAsia="Arial Unicode MS" w:hAnsi="Arial" w:cs="Arial"/>
        </w:rPr>
      </w:pPr>
    </w:p>
    <w:p w:rsidR="007C0C0B" w:rsidRPr="00FC4D89" w:rsidRDefault="007C0C0B" w:rsidP="002B613B">
      <w:pPr>
        <w:jc w:val="left"/>
        <w:rPr>
          <w:rFonts w:ascii="Arial" w:eastAsia="Arial Unicode MS" w:hAnsi="Arial" w:cs="Arial"/>
        </w:rPr>
      </w:pPr>
      <w:r w:rsidRPr="00FC4D89">
        <w:rPr>
          <w:rFonts w:ascii="Arial" w:eastAsia="Arial Unicode MS" w:hAnsi="Arial" w:cs="Arial"/>
          <w:b/>
        </w:rPr>
        <w:t>Partners:</w:t>
      </w:r>
    </w:p>
    <w:p w:rsidR="007C0C0B" w:rsidRPr="00FC4D89" w:rsidRDefault="007C0C0B" w:rsidP="002B613B">
      <w:pPr>
        <w:jc w:val="left"/>
        <w:rPr>
          <w:rFonts w:ascii="Arial" w:eastAsia="Arial Unicode MS" w:hAnsi="Arial" w:cs="Arial"/>
        </w:rPr>
      </w:pPr>
      <w:r w:rsidRPr="00FC4D89">
        <w:rPr>
          <w:rFonts w:ascii="Arial" w:eastAsia="Arial Unicode MS" w:hAnsi="Arial" w:cs="Arial"/>
        </w:rPr>
        <w:t>Chemical and Business Association (Britain)</w:t>
      </w:r>
    </w:p>
    <w:p w:rsidR="007C0C0B" w:rsidRPr="00FC4D89" w:rsidRDefault="00E272A1" w:rsidP="002B613B">
      <w:pPr>
        <w:jc w:val="left"/>
        <w:rPr>
          <w:rFonts w:ascii="Arial" w:eastAsia="Arial Unicode MS" w:hAnsi="Arial" w:cs="Arial"/>
        </w:rPr>
      </w:pPr>
      <w:r w:rsidRPr="00FC4D89">
        <w:rPr>
          <w:rFonts w:ascii="Arial" w:eastAsia="Arial Unicode MS" w:hAnsi="Arial" w:cs="Arial"/>
        </w:rPr>
        <w:t>India Small-Scale Painting Association</w:t>
      </w:r>
    </w:p>
    <w:p w:rsidR="00E272A1" w:rsidRPr="00FC4D89" w:rsidRDefault="00E272A1" w:rsidP="002B613B">
      <w:pPr>
        <w:jc w:val="left"/>
        <w:rPr>
          <w:rFonts w:ascii="Arial" w:eastAsia="Arial Unicode MS" w:hAnsi="Arial" w:cs="Arial"/>
        </w:rPr>
      </w:pPr>
      <w:r w:rsidRPr="00FC4D89">
        <w:rPr>
          <w:rFonts w:ascii="Arial" w:eastAsia="Arial Unicode MS" w:hAnsi="Arial" w:cs="Arial"/>
        </w:rPr>
        <w:t>Thailand Paint &amp; Ink Committee</w:t>
      </w:r>
    </w:p>
    <w:p w:rsidR="00E272A1" w:rsidRPr="00FC4D89" w:rsidRDefault="00E272A1" w:rsidP="002B613B">
      <w:pPr>
        <w:jc w:val="left"/>
        <w:rPr>
          <w:rFonts w:ascii="Arial" w:eastAsia="Arial Unicode MS" w:hAnsi="Arial" w:cs="Arial"/>
          <w:b/>
          <w:color w:val="000000" w:themeColor="text1"/>
          <w:szCs w:val="21"/>
        </w:rPr>
      </w:pPr>
      <w:r w:rsidRPr="00FC4D89">
        <w:rPr>
          <w:rFonts w:ascii="Arial" w:eastAsia="Arial Unicode MS" w:hAnsi="Arial" w:cs="Arial"/>
          <w:color w:val="343434"/>
          <w:szCs w:val="21"/>
        </w:rPr>
        <w:t>Taiwan Synthetic Resin &amp; Adhesives Industrial Association</w:t>
      </w:r>
      <w:r w:rsidRPr="00FC4D89">
        <w:rPr>
          <w:rFonts w:ascii="Arial" w:eastAsia="Arial Unicode MS" w:hAnsi="Arial" w:cs="Arial"/>
          <w:b/>
          <w:color w:val="000000" w:themeColor="text1"/>
          <w:szCs w:val="21"/>
        </w:rPr>
        <w:t xml:space="preserve"> </w:t>
      </w:r>
    </w:p>
    <w:p w:rsidR="00E272A1" w:rsidRPr="00FC4D89" w:rsidRDefault="00E272A1" w:rsidP="002B613B">
      <w:pPr>
        <w:jc w:val="left"/>
        <w:rPr>
          <w:rFonts w:ascii="Arial" w:eastAsia="Arial Unicode MS" w:hAnsi="Arial" w:cs="Arial"/>
          <w:color w:val="343434"/>
          <w:szCs w:val="21"/>
        </w:rPr>
      </w:pPr>
      <w:r w:rsidRPr="00FC4D89">
        <w:rPr>
          <w:rFonts w:ascii="Arial" w:eastAsia="Arial Unicode MS" w:hAnsi="Arial" w:cs="Arial"/>
          <w:color w:val="343434"/>
          <w:szCs w:val="21"/>
        </w:rPr>
        <w:t>Taiwan Coating Industrial Association</w:t>
      </w:r>
    </w:p>
    <w:p w:rsidR="00E272A1" w:rsidRPr="00FC4D89" w:rsidRDefault="00E272A1" w:rsidP="002B613B">
      <w:pPr>
        <w:jc w:val="left"/>
        <w:rPr>
          <w:rFonts w:ascii="Arial" w:eastAsia="Arial Unicode MS" w:hAnsi="Arial" w:cs="Arial"/>
          <w:color w:val="343434"/>
          <w:szCs w:val="21"/>
        </w:rPr>
      </w:pPr>
      <w:r w:rsidRPr="00FC4D89">
        <w:rPr>
          <w:rFonts w:ascii="Arial" w:eastAsia="Arial Unicode MS" w:hAnsi="Arial" w:cs="Arial"/>
          <w:color w:val="343434"/>
          <w:szCs w:val="21"/>
        </w:rPr>
        <w:t xml:space="preserve">China Waterborne Paint Industrial Association </w:t>
      </w:r>
    </w:p>
    <w:p w:rsidR="002B613B" w:rsidRPr="00FC4D89" w:rsidRDefault="002B613B" w:rsidP="002B613B">
      <w:pPr>
        <w:jc w:val="left"/>
        <w:rPr>
          <w:rFonts w:ascii="Arial" w:eastAsia="Arial Unicode MS" w:hAnsi="Arial" w:cs="Arial"/>
        </w:rPr>
      </w:pPr>
    </w:p>
    <w:p w:rsidR="008446D9" w:rsidRPr="00FC4D89" w:rsidRDefault="008446D9" w:rsidP="002B613B">
      <w:pPr>
        <w:jc w:val="left"/>
        <w:rPr>
          <w:rFonts w:ascii="Arial" w:eastAsia="Arial Unicode MS" w:hAnsi="Arial" w:cs="Arial"/>
          <w:b/>
        </w:rPr>
      </w:pPr>
      <w:r w:rsidRPr="00FC4D89">
        <w:rPr>
          <w:rFonts w:ascii="Arial" w:eastAsia="Arial Unicode MS" w:hAnsi="Arial" w:cs="Arial"/>
          <w:b/>
        </w:rPr>
        <w:t>Supporters:</w:t>
      </w:r>
    </w:p>
    <w:p w:rsidR="008446D9" w:rsidRPr="00FC4D89" w:rsidRDefault="008446D9" w:rsidP="002B613B">
      <w:pPr>
        <w:jc w:val="left"/>
        <w:rPr>
          <w:rFonts w:ascii="Arial" w:eastAsia="Arial Unicode MS" w:hAnsi="Arial" w:cs="Arial"/>
        </w:rPr>
      </w:pPr>
      <w:r w:rsidRPr="00FC4D89">
        <w:rPr>
          <w:rFonts w:ascii="Arial" w:eastAsia="Arial Unicode MS" w:hAnsi="Arial" w:cs="Arial"/>
        </w:rPr>
        <w:t>Over 30 associations of coating, ink and adhesives</w:t>
      </w:r>
    </w:p>
    <w:p w:rsidR="008446D9" w:rsidRPr="00FC4D89" w:rsidRDefault="008446D9" w:rsidP="002B613B">
      <w:pPr>
        <w:jc w:val="left"/>
        <w:rPr>
          <w:rFonts w:ascii="Arial" w:eastAsia="Arial Unicode MS" w:hAnsi="Arial" w:cs="Arial"/>
        </w:rPr>
      </w:pPr>
      <w:r w:rsidRPr="00FC4D89">
        <w:rPr>
          <w:rFonts w:ascii="Arial" w:eastAsia="Arial Unicode MS" w:hAnsi="Arial" w:cs="Arial"/>
        </w:rPr>
        <w:t>Concurrent Events</w:t>
      </w:r>
    </w:p>
    <w:p w:rsidR="008446D9" w:rsidRPr="00FC4D89" w:rsidRDefault="008446D9" w:rsidP="002B613B">
      <w:pPr>
        <w:jc w:val="left"/>
        <w:rPr>
          <w:rFonts w:ascii="Arial" w:eastAsia="Arial Unicode MS" w:hAnsi="Arial" w:cs="Arial"/>
        </w:rPr>
      </w:pPr>
      <w:r w:rsidRPr="00FC4D89">
        <w:rPr>
          <w:rFonts w:ascii="Arial" w:eastAsia="Arial Unicode MS" w:hAnsi="Arial" w:cs="Arial"/>
        </w:rPr>
        <w:t>2019 Trade Fair for Coating Raw Materials &amp; Equipments</w:t>
      </w:r>
    </w:p>
    <w:p w:rsidR="008446D9" w:rsidRPr="00FC4D89" w:rsidRDefault="008446D9" w:rsidP="002B613B">
      <w:pPr>
        <w:jc w:val="left"/>
        <w:rPr>
          <w:rFonts w:ascii="Arial" w:eastAsia="Arial Unicode MS" w:hAnsi="Arial" w:cs="Arial"/>
        </w:rPr>
      </w:pPr>
      <w:r w:rsidRPr="00FC4D89">
        <w:rPr>
          <w:rFonts w:ascii="Arial" w:eastAsia="Arial Unicode MS" w:hAnsi="Arial" w:cs="Arial"/>
        </w:rPr>
        <w:t>2019 Annual Conference for Guangdong Coating Association</w:t>
      </w:r>
    </w:p>
    <w:p w:rsidR="008446D9" w:rsidRPr="00FC4D89" w:rsidRDefault="008446D9" w:rsidP="002B613B">
      <w:pPr>
        <w:jc w:val="left"/>
        <w:rPr>
          <w:rFonts w:ascii="Arial" w:eastAsia="Arial Unicode MS" w:hAnsi="Arial" w:cs="Arial"/>
        </w:rPr>
      </w:pPr>
      <w:r w:rsidRPr="00FC4D89">
        <w:rPr>
          <w:rFonts w:ascii="Arial" w:eastAsia="Arial Unicode MS" w:hAnsi="Arial" w:cs="Arial"/>
        </w:rPr>
        <w:t>2019 Chinese Titanium Dioxide Application Summit</w:t>
      </w:r>
    </w:p>
    <w:p w:rsidR="00AC6A6D" w:rsidRPr="00FC4D89" w:rsidRDefault="00AC6A6D" w:rsidP="002B613B">
      <w:pPr>
        <w:jc w:val="left"/>
        <w:rPr>
          <w:rFonts w:ascii="Arial" w:eastAsia="Arial Unicode MS" w:hAnsi="Arial" w:cs="Arial"/>
        </w:rPr>
      </w:pPr>
      <w:r w:rsidRPr="00FC4D89">
        <w:rPr>
          <w:rFonts w:ascii="Arial" w:eastAsia="Arial Unicode MS" w:hAnsi="Arial" w:cs="Arial"/>
        </w:rPr>
        <w:t>2019 Forum for New Coating Application</w:t>
      </w:r>
    </w:p>
    <w:p w:rsidR="00AC6A6D" w:rsidRPr="00FC4D89" w:rsidRDefault="00AC6A6D" w:rsidP="002B613B">
      <w:pPr>
        <w:jc w:val="left"/>
        <w:rPr>
          <w:rFonts w:ascii="Arial" w:eastAsia="Arial Unicode MS" w:hAnsi="Arial" w:cs="Arial"/>
        </w:rPr>
      </w:pPr>
      <w:r w:rsidRPr="00FC4D89">
        <w:rPr>
          <w:rFonts w:ascii="Arial" w:eastAsia="Arial Unicode MS" w:hAnsi="Arial" w:cs="Arial"/>
        </w:rPr>
        <w:t>2019 Coating Industry Development Salon</w:t>
      </w:r>
    </w:p>
    <w:p w:rsidR="008446D9" w:rsidRPr="00FC4D89" w:rsidRDefault="008446D9" w:rsidP="002B613B">
      <w:pPr>
        <w:jc w:val="left"/>
        <w:rPr>
          <w:rFonts w:ascii="Arial" w:eastAsia="Arial Unicode MS" w:hAnsi="Arial" w:cs="Arial"/>
        </w:rPr>
      </w:pPr>
      <w:r w:rsidRPr="00FC4D89">
        <w:rPr>
          <w:rFonts w:ascii="Arial" w:eastAsia="Arial Unicode MS" w:hAnsi="Arial" w:cs="Arial"/>
        </w:rPr>
        <w:t>Asia-Pacific Summit 2019 on Powder Paint &amp; Coating Application Technology</w:t>
      </w:r>
    </w:p>
    <w:p w:rsidR="00AC6A6D" w:rsidRPr="00FC4D89" w:rsidRDefault="00AC6A6D" w:rsidP="002B613B">
      <w:pPr>
        <w:jc w:val="left"/>
        <w:rPr>
          <w:rFonts w:ascii="Arial" w:eastAsia="Arial Unicode MS" w:hAnsi="Arial" w:cs="Arial"/>
        </w:rPr>
      </w:pPr>
      <w:r w:rsidRPr="00FC4D89">
        <w:rPr>
          <w:rFonts w:ascii="Arial" w:eastAsia="Arial Unicode MS" w:hAnsi="Arial" w:cs="Arial"/>
        </w:rPr>
        <w:t>Non-Metal Mining &amp; Powder Industrial Exhibition 2019</w:t>
      </w:r>
    </w:p>
    <w:p w:rsidR="002B613B" w:rsidRPr="00FC4D89" w:rsidRDefault="002B613B" w:rsidP="002B613B">
      <w:pPr>
        <w:tabs>
          <w:tab w:val="left" w:pos="3660"/>
        </w:tabs>
        <w:rPr>
          <w:rFonts w:ascii="Arial" w:eastAsia="Arial Unicode MS" w:hAnsi="Arial" w:cs="Arial"/>
          <w:b/>
          <w:color w:val="000000" w:themeColor="text1"/>
          <w:kern w:val="0"/>
          <w:sz w:val="28"/>
          <w:szCs w:val="21"/>
        </w:rPr>
      </w:pPr>
    </w:p>
    <w:p w:rsidR="00E61010" w:rsidRPr="00FC4D89" w:rsidRDefault="00E61010" w:rsidP="002B613B">
      <w:pPr>
        <w:tabs>
          <w:tab w:val="left" w:pos="3660"/>
        </w:tabs>
        <w:rPr>
          <w:rFonts w:ascii="Arial" w:eastAsia="Arial Unicode MS" w:hAnsi="Arial" w:cs="Arial"/>
          <w:b/>
          <w:color w:val="000000" w:themeColor="text1"/>
          <w:kern w:val="0"/>
          <w:szCs w:val="21"/>
        </w:rPr>
      </w:pPr>
      <w:r w:rsidRPr="00FC4D89">
        <w:rPr>
          <w:rFonts w:ascii="Arial" w:eastAsia="Arial Unicode MS" w:hAnsi="Arial" w:cs="Arial"/>
          <w:b/>
          <w:color w:val="000000" w:themeColor="text1"/>
          <w:kern w:val="0"/>
          <w:sz w:val="28"/>
          <w:szCs w:val="21"/>
        </w:rPr>
        <w:t>About COATEXPO</w:t>
      </w:r>
      <w:r w:rsidR="002B613B" w:rsidRPr="00FC4D89">
        <w:rPr>
          <w:rFonts w:ascii="Arial" w:eastAsia="Arial Unicode MS" w:hAnsi="Arial" w:cs="Arial"/>
          <w:b/>
          <w:color w:val="000000" w:themeColor="text1"/>
          <w:kern w:val="0"/>
          <w:szCs w:val="21"/>
        </w:rPr>
        <w:tab/>
      </w:r>
    </w:p>
    <w:p w:rsidR="00E61010" w:rsidRPr="00FC4D89" w:rsidRDefault="00E61010" w:rsidP="002B613B">
      <w:pPr>
        <w:ind w:firstLineChars="200" w:firstLine="420"/>
        <w:rPr>
          <w:rFonts w:ascii="Arial" w:eastAsia="Arial Unicode MS" w:hAnsi="Arial" w:cs="Arial"/>
          <w:szCs w:val="21"/>
        </w:rPr>
      </w:pPr>
      <w:r w:rsidRPr="00FC4D89">
        <w:rPr>
          <w:rFonts w:ascii="Arial" w:eastAsia="Arial Unicode MS" w:hAnsi="Arial" w:cs="Arial"/>
          <w:color w:val="000000" w:themeColor="text1"/>
          <w:kern w:val="0"/>
          <w:szCs w:val="21"/>
        </w:rPr>
        <w:lastRenderedPageBreak/>
        <w:t xml:space="preserve">With 12 years of experience, COATEXPO has been widely recognized as a grand event in South China for paint, ink and adhesive industry as well as an excellent platform for exchange and trade. The 3-day COATEXPO 2017 was successfully held </w:t>
      </w:r>
      <w:r w:rsidR="00697849" w:rsidRPr="00FC4D89">
        <w:rPr>
          <w:rFonts w:ascii="Arial" w:eastAsia="Arial Unicode MS" w:hAnsi="Arial" w:cs="Arial"/>
          <w:color w:val="000000" w:themeColor="text1"/>
          <w:kern w:val="0"/>
          <w:szCs w:val="21"/>
        </w:rPr>
        <w:t xml:space="preserve">and highly appreciated </w:t>
      </w:r>
      <w:r w:rsidRPr="00FC4D89">
        <w:rPr>
          <w:rFonts w:ascii="Arial" w:eastAsia="Arial Unicode MS" w:hAnsi="Arial" w:cs="Arial"/>
          <w:color w:val="000000" w:themeColor="text1"/>
          <w:kern w:val="0"/>
          <w:szCs w:val="21"/>
        </w:rPr>
        <w:t xml:space="preserve">in Guangzhou Poly World Trade Center, attracting 1,9582 visitors and 410 exhibitors, including </w:t>
      </w:r>
      <w:r w:rsidR="006F091F" w:rsidRPr="00FC4D89">
        <w:rPr>
          <w:rFonts w:ascii="Arial" w:eastAsia="Arial Unicode MS" w:hAnsi="Arial" w:cs="Arial"/>
          <w:color w:val="000000" w:themeColor="text1"/>
          <w:kern w:val="0"/>
          <w:szCs w:val="21"/>
        </w:rPr>
        <w:t xml:space="preserve">R&amp;A chemical, YUTA Resin Chemical Co., Taiwan Sanho Co.Ltd, Nanpao Group, KUEN BONG Chemical Industry, Chanda Chemicals, </w:t>
      </w:r>
      <w:r w:rsidR="00E61FE4" w:rsidRPr="00FC4D89">
        <w:rPr>
          <w:rFonts w:ascii="Arial" w:eastAsia="Arial Unicode MS" w:hAnsi="Arial" w:cs="Arial"/>
          <w:color w:val="000000" w:themeColor="text1"/>
          <w:kern w:val="0"/>
          <w:szCs w:val="21"/>
        </w:rPr>
        <w:t>Ada-Chung Mechanics,</w:t>
      </w:r>
      <w:r w:rsidR="00902DCB" w:rsidRPr="00FC4D89">
        <w:rPr>
          <w:rFonts w:ascii="Arial" w:eastAsia="Arial Unicode MS" w:hAnsi="Arial" w:cs="Arial"/>
          <w:color w:val="000000" w:themeColor="text1"/>
          <w:kern w:val="0"/>
          <w:szCs w:val="21"/>
        </w:rPr>
        <w:t xml:space="preserve"> Dongguan Longly-China Mechanics, Tainwan Adhesive Association, Taiwan M-9 Tech., Taiwan SRA Group, Shenzhen Clef Industry, Flin-tech, </w:t>
      </w:r>
      <w:r w:rsidR="00E8693E" w:rsidRPr="00FC4D89">
        <w:rPr>
          <w:rFonts w:ascii="Arial" w:eastAsia="Arial Unicode MS" w:hAnsi="Arial" w:cs="Arial"/>
          <w:color w:val="000000" w:themeColor="text1"/>
          <w:kern w:val="0"/>
          <w:szCs w:val="21"/>
        </w:rPr>
        <w:t>Foshan XQD Chemicals, Dongguan Yigao Chemicals, Shanghai Ellem Industry, XSSY International Trade, Foshan Santnano, Shenzhen Baoguang Paint, Guangzhou Linuo Equipment, and Guangzhou Lianyi Machine Co.</w:t>
      </w:r>
    </w:p>
    <w:p w:rsidR="00E574CE" w:rsidRPr="00FC4D89" w:rsidRDefault="00697849" w:rsidP="002B613B">
      <w:pPr>
        <w:ind w:firstLineChars="200" w:firstLine="420"/>
        <w:rPr>
          <w:rFonts w:ascii="Arial" w:eastAsia="Arial Unicode MS" w:hAnsi="Arial" w:cs="Arial"/>
          <w:color w:val="000000" w:themeColor="text1"/>
          <w:kern w:val="0"/>
          <w:szCs w:val="21"/>
        </w:rPr>
      </w:pPr>
      <w:r w:rsidRPr="00FC4D89">
        <w:rPr>
          <w:rFonts w:ascii="Arial" w:eastAsia="Arial Unicode MS" w:hAnsi="Arial" w:cs="Arial"/>
          <w:color w:val="000000" w:themeColor="text1"/>
          <w:kern w:val="0"/>
          <w:szCs w:val="21"/>
        </w:rPr>
        <w:t>Based on the UFI mode, 2019 COATEXPO will continue the glory and integrate domestic and overseas resources, with the gathering of industry forum, academic exchange, product promotion, exhibition, trade negotiation and procurement for a face-to-face communication between high quality suppliers and end users.</w:t>
      </w:r>
    </w:p>
    <w:p w:rsidR="0058035C" w:rsidRPr="00FC4D89" w:rsidRDefault="0058035C" w:rsidP="002B613B">
      <w:pPr>
        <w:rPr>
          <w:rFonts w:ascii="Arial" w:eastAsia="Arial Unicode MS" w:hAnsi="Arial" w:cs="Arial"/>
          <w:b/>
          <w:color w:val="000000" w:themeColor="text1"/>
          <w:kern w:val="0"/>
          <w:sz w:val="28"/>
          <w:szCs w:val="21"/>
        </w:rPr>
      </w:pPr>
      <w:r w:rsidRPr="00FC4D89">
        <w:rPr>
          <w:rFonts w:ascii="Arial" w:eastAsia="Arial Unicode MS" w:hAnsi="Arial" w:cs="Arial"/>
          <w:b/>
          <w:color w:val="000000" w:themeColor="text1"/>
          <w:kern w:val="0"/>
          <w:sz w:val="28"/>
          <w:szCs w:val="21"/>
        </w:rPr>
        <w:t>Eight Highlights of COATEXPO</w:t>
      </w:r>
    </w:p>
    <w:p w:rsidR="0058035C" w:rsidRPr="00FC4D89" w:rsidRDefault="0058035C" w:rsidP="002B613B">
      <w:pPr>
        <w:rPr>
          <w:rFonts w:ascii="Arial" w:eastAsia="Arial Unicode MS" w:hAnsi="Arial" w:cs="Arial"/>
          <w:color w:val="000000" w:themeColor="text1"/>
          <w:kern w:val="0"/>
          <w:szCs w:val="21"/>
        </w:rPr>
      </w:pPr>
      <w:r w:rsidRPr="00FC4D89">
        <w:rPr>
          <w:rFonts w:ascii="Arial" w:eastAsia="Arial Unicode MS" w:hAnsi="Arial" w:cs="Arial"/>
          <w:color w:val="000000" w:themeColor="text1"/>
          <w:kern w:val="0"/>
          <w:szCs w:val="21"/>
        </w:rPr>
        <w:t xml:space="preserve">China's largest paint production &amp; consumption base in South China </w:t>
      </w:r>
    </w:p>
    <w:p w:rsidR="0058035C" w:rsidRPr="00FC4D89" w:rsidRDefault="000E6D7B" w:rsidP="002B613B">
      <w:pPr>
        <w:rPr>
          <w:rFonts w:ascii="Arial" w:eastAsia="Arial Unicode MS" w:hAnsi="Arial" w:cs="Arial"/>
          <w:color w:val="000000" w:themeColor="text1"/>
          <w:kern w:val="0"/>
          <w:szCs w:val="21"/>
        </w:rPr>
      </w:pPr>
      <w:r w:rsidRPr="00FC4D89">
        <w:rPr>
          <w:rFonts w:ascii="Arial" w:eastAsia="Arial Unicode MS" w:hAnsi="Arial" w:cs="Arial"/>
          <w:color w:val="000000" w:themeColor="text1"/>
          <w:kern w:val="0"/>
          <w:szCs w:val="21"/>
        </w:rPr>
        <w:t>The only UFI certified coat expo</w:t>
      </w:r>
    </w:p>
    <w:p w:rsidR="000E6D7B" w:rsidRPr="00FC4D89" w:rsidRDefault="000E6D7B" w:rsidP="002B613B">
      <w:pPr>
        <w:rPr>
          <w:rFonts w:ascii="Arial" w:eastAsia="Arial Unicode MS" w:hAnsi="Arial" w:cs="Arial"/>
          <w:color w:val="000000" w:themeColor="text1"/>
          <w:kern w:val="0"/>
          <w:szCs w:val="21"/>
        </w:rPr>
      </w:pPr>
      <w:r w:rsidRPr="00FC4D89">
        <w:rPr>
          <w:rFonts w:ascii="Arial" w:eastAsia="Arial Unicode MS" w:hAnsi="Arial" w:cs="Arial"/>
          <w:color w:val="000000" w:themeColor="text1"/>
          <w:kern w:val="0"/>
          <w:szCs w:val="21"/>
        </w:rPr>
        <w:t>International cooperation with overseas paint associations from India, Thailand, Singapore, Japan, US,  South Korea, Taiwan and Hong Kong</w:t>
      </w:r>
    </w:p>
    <w:p w:rsidR="000E6D7B" w:rsidRPr="00FC4D89" w:rsidRDefault="000E6D7B" w:rsidP="002B613B">
      <w:pPr>
        <w:rPr>
          <w:rFonts w:ascii="Arial" w:eastAsia="Arial Unicode MS" w:hAnsi="Arial" w:cs="Arial"/>
          <w:color w:val="000000" w:themeColor="text1"/>
          <w:kern w:val="0"/>
          <w:szCs w:val="21"/>
        </w:rPr>
      </w:pPr>
      <w:r w:rsidRPr="00FC4D89">
        <w:rPr>
          <w:rFonts w:ascii="Arial" w:eastAsia="Arial Unicode MS" w:hAnsi="Arial" w:cs="Arial"/>
          <w:color w:val="000000" w:themeColor="text1"/>
          <w:kern w:val="0"/>
          <w:szCs w:val="21"/>
        </w:rPr>
        <w:t>A trade and business platform with 12 years of accumulated experience</w:t>
      </w:r>
    </w:p>
    <w:p w:rsidR="000E6D7B" w:rsidRPr="00FC4D89" w:rsidRDefault="000E6D7B" w:rsidP="002B613B">
      <w:pPr>
        <w:rPr>
          <w:rFonts w:ascii="Arial" w:eastAsia="Arial Unicode MS" w:hAnsi="Arial" w:cs="Arial"/>
          <w:color w:val="000000" w:themeColor="text1"/>
          <w:kern w:val="0"/>
          <w:szCs w:val="21"/>
        </w:rPr>
      </w:pPr>
      <w:r w:rsidRPr="00FC4D89">
        <w:rPr>
          <w:rFonts w:ascii="Arial" w:eastAsia="Arial Unicode MS" w:hAnsi="Arial" w:cs="Arial"/>
          <w:color w:val="000000" w:themeColor="text1"/>
          <w:kern w:val="0"/>
          <w:szCs w:val="21"/>
        </w:rPr>
        <w:t>About 200,000 buyers shared from three concurrent events</w:t>
      </w:r>
    </w:p>
    <w:p w:rsidR="000E6D7B" w:rsidRPr="00FC4D89" w:rsidRDefault="000E6D7B" w:rsidP="002B613B">
      <w:pPr>
        <w:rPr>
          <w:rFonts w:ascii="Arial" w:eastAsia="Arial Unicode MS" w:hAnsi="Arial" w:cs="Arial"/>
          <w:color w:val="000000" w:themeColor="text1"/>
          <w:kern w:val="0"/>
          <w:szCs w:val="21"/>
        </w:rPr>
      </w:pPr>
      <w:r w:rsidRPr="00FC4D89">
        <w:rPr>
          <w:rFonts w:ascii="Arial" w:eastAsia="Arial Unicode MS" w:hAnsi="Arial" w:cs="Arial"/>
          <w:color w:val="000000" w:themeColor="text1"/>
          <w:kern w:val="0"/>
          <w:szCs w:val="21"/>
        </w:rPr>
        <w:t>On-site consultation from technical experts</w:t>
      </w:r>
    </w:p>
    <w:p w:rsidR="0058035C" w:rsidRPr="00FC4D89" w:rsidRDefault="000E6D7B" w:rsidP="002B613B">
      <w:pPr>
        <w:rPr>
          <w:rFonts w:ascii="Arial" w:eastAsia="Arial Unicode MS" w:hAnsi="Arial" w:cs="Arial"/>
          <w:color w:val="000000" w:themeColor="text1"/>
          <w:kern w:val="0"/>
          <w:szCs w:val="21"/>
        </w:rPr>
      </w:pPr>
      <w:r w:rsidRPr="00FC4D89">
        <w:rPr>
          <w:rFonts w:ascii="Arial" w:eastAsia="Arial Unicode MS" w:hAnsi="Arial" w:cs="Arial"/>
          <w:color w:val="000000" w:themeColor="text1"/>
          <w:kern w:val="0"/>
          <w:szCs w:val="21"/>
        </w:rPr>
        <w:t>Concurrent conferences, forums, summits and visits for different communication demands</w:t>
      </w:r>
    </w:p>
    <w:p w:rsidR="00E574CE" w:rsidRPr="00FC4D89" w:rsidRDefault="008C738B" w:rsidP="002B613B">
      <w:pPr>
        <w:rPr>
          <w:rFonts w:ascii="Arial" w:eastAsia="Arial Unicode MS" w:hAnsi="Arial" w:cs="Arial"/>
          <w:color w:val="000000" w:themeColor="text1"/>
          <w:kern w:val="0"/>
          <w:szCs w:val="21"/>
        </w:rPr>
      </w:pPr>
      <w:r w:rsidRPr="00FC4D89">
        <w:rPr>
          <w:rFonts w:ascii="Arial" w:eastAsia="Arial Unicode MS" w:hAnsi="Arial" w:cs="Arial"/>
          <w:color w:val="000000" w:themeColor="text1"/>
          <w:kern w:val="0"/>
          <w:szCs w:val="21"/>
        </w:rPr>
        <w:t>Advertising co</w:t>
      </w:r>
      <w:r w:rsidR="00E574CE" w:rsidRPr="00FC4D89">
        <w:rPr>
          <w:rFonts w:ascii="Arial" w:eastAsia="Arial Unicode MS" w:hAnsi="Arial" w:cs="Arial"/>
          <w:color w:val="000000" w:themeColor="text1"/>
          <w:kern w:val="0"/>
          <w:szCs w:val="21"/>
        </w:rPr>
        <w:t>operation with industrial media</w:t>
      </w:r>
    </w:p>
    <w:p w:rsidR="000E6D7B" w:rsidRPr="00FC4D89" w:rsidRDefault="00E574CE" w:rsidP="002B613B">
      <w:pPr>
        <w:rPr>
          <w:rFonts w:ascii="Arial" w:eastAsia="Arial Unicode MS" w:hAnsi="Arial" w:cs="Arial"/>
        </w:rPr>
      </w:pPr>
      <w:r w:rsidRPr="00FC4D89">
        <w:rPr>
          <w:rFonts w:ascii="Arial" w:eastAsia="Arial Unicode MS" w:hAnsi="Arial" w:cs="Arial"/>
          <w:color w:val="000000" w:themeColor="text1"/>
          <w:kern w:val="0"/>
          <w:szCs w:val="21"/>
        </w:rPr>
        <w:t xml:space="preserve">Cooperative </w:t>
      </w:r>
      <w:r w:rsidR="008C738B" w:rsidRPr="00FC4D89">
        <w:rPr>
          <w:rFonts w:ascii="Arial" w:eastAsia="Arial Unicode MS" w:hAnsi="Arial" w:cs="Arial"/>
          <w:color w:val="000000" w:themeColor="text1"/>
          <w:kern w:val="0"/>
          <w:szCs w:val="21"/>
        </w:rPr>
        <w:t>magazines and websites</w:t>
      </w:r>
      <w:r w:rsidRPr="00FC4D89">
        <w:rPr>
          <w:rFonts w:ascii="Arial" w:eastAsia="Arial Unicode MS" w:hAnsi="Arial" w:cs="Arial"/>
          <w:color w:val="000000" w:themeColor="text1"/>
          <w:kern w:val="0"/>
          <w:szCs w:val="21"/>
        </w:rPr>
        <w:t>:</w:t>
      </w:r>
      <w:r w:rsidR="008C738B" w:rsidRPr="00FC4D89">
        <w:rPr>
          <w:rFonts w:ascii="Arial" w:eastAsia="Arial Unicode MS" w:hAnsi="Arial" w:cs="Arial"/>
          <w:color w:val="000000" w:themeColor="text1"/>
          <w:kern w:val="0"/>
          <w:szCs w:val="21"/>
        </w:rPr>
        <w:t xml:space="preserve"> </w:t>
      </w:r>
      <w:r w:rsidR="008C738B" w:rsidRPr="00FC4D89">
        <w:rPr>
          <w:rFonts w:ascii="Arial" w:eastAsia="Arial Unicode MS" w:hAnsi="Arial" w:cs="Arial"/>
          <w:i/>
          <w:color w:val="000000" w:themeColor="text1"/>
          <w:kern w:val="0"/>
          <w:szCs w:val="21"/>
        </w:rPr>
        <w:t>Polymer International</w:t>
      </w:r>
      <w:r w:rsidR="008C738B" w:rsidRPr="00FC4D89">
        <w:rPr>
          <w:rFonts w:ascii="Arial" w:eastAsia="Arial Unicode MS" w:hAnsi="Arial" w:cs="Arial"/>
          <w:color w:val="000000" w:themeColor="text1"/>
          <w:kern w:val="0"/>
          <w:szCs w:val="21"/>
        </w:rPr>
        <w:t xml:space="preserve">(Germany), </w:t>
      </w:r>
      <w:r w:rsidR="008C738B" w:rsidRPr="00FC4D89">
        <w:rPr>
          <w:rFonts w:ascii="Arial" w:eastAsia="Arial Unicode MS" w:hAnsi="Arial" w:cs="Arial"/>
          <w:i/>
          <w:color w:val="000000" w:themeColor="text1"/>
          <w:kern w:val="0"/>
          <w:szCs w:val="21"/>
        </w:rPr>
        <w:t xml:space="preserve">Paint Information </w:t>
      </w:r>
      <w:r w:rsidR="008C738B" w:rsidRPr="00FC4D89">
        <w:rPr>
          <w:rFonts w:ascii="Arial" w:eastAsia="Arial Unicode MS" w:hAnsi="Arial" w:cs="Arial"/>
          <w:color w:val="000000" w:themeColor="text1"/>
          <w:kern w:val="0"/>
          <w:szCs w:val="21"/>
        </w:rPr>
        <w:t xml:space="preserve">(Japan), </w:t>
      </w:r>
      <w:r w:rsidR="008C738B" w:rsidRPr="00FC4D89">
        <w:rPr>
          <w:rFonts w:ascii="Arial" w:eastAsia="Arial Unicode MS" w:hAnsi="Arial" w:cs="Arial"/>
          <w:i/>
          <w:color w:val="000000" w:themeColor="text1"/>
          <w:kern w:val="0"/>
          <w:szCs w:val="21"/>
        </w:rPr>
        <w:t xml:space="preserve">Pigment &amp; Resin Technology </w:t>
      </w:r>
      <w:r w:rsidR="008C738B" w:rsidRPr="00FC4D89">
        <w:rPr>
          <w:rFonts w:ascii="Arial" w:eastAsia="Arial Unicode MS" w:hAnsi="Arial" w:cs="Arial"/>
          <w:color w:val="000000" w:themeColor="text1"/>
          <w:kern w:val="0"/>
          <w:szCs w:val="21"/>
        </w:rPr>
        <w:t xml:space="preserve">(UK), </w:t>
      </w:r>
      <w:r w:rsidR="008C738B" w:rsidRPr="00FC4D89">
        <w:rPr>
          <w:rFonts w:ascii="Arial" w:eastAsia="Arial Unicode MS" w:hAnsi="Arial" w:cs="Arial"/>
          <w:i/>
          <w:color w:val="000000" w:themeColor="text1"/>
          <w:kern w:val="0"/>
          <w:szCs w:val="21"/>
        </w:rPr>
        <w:t xml:space="preserve">PCI </w:t>
      </w:r>
      <w:r w:rsidR="008C738B" w:rsidRPr="00FC4D89">
        <w:rPr>
          <w:rFonts w:ascii="Arial" w:eastAsia="Arial Unicode MS" w:hAnsi="Arial" w:cs="Arial"/>
          <w:color w:val="000000" w:themeColor="text1"/>
          <w:kern w:val="0"/>
          <w:szCs w:val="21"/>
        </w:rPr>
        <w:t xml:space="preserve">(US), </w:t>
      </w:r>
      <w:r w:rsidR="008C738B" w:rsidRPr="00FC4D89">
        <w:rPr>
          <w:rFonts w:ascii="Arial" w:eastAsia="Arial Unicode MS" w:hAnsi="Arial" w:cs="Arial"/>
          <w:i/>
          <w:color w:val="000000" w:themeColor="text1"/>
          <w:kern w:val="0"/>
          <w:szCs w:val="21"/>
        </w:rPr>
        <w:t>European Polymer Journal,</w:t>
      </w:r>
      <w:r w:rsidR="008C738B" w:rsidRPr="00FC4D89">
        <w:rPr>
          <w:rFonts w:ascii="Arial" w:eastAsia="Arial Unicode MS" w:hAnsi="Arial" w:cs="Arial"/>
          <w:color w:val="333333"/>
          <w:sz w:val="20"/>
          <w:szCs w:val="20"/>
          <w:shd w:val="clear" w:color="auto" w:fill="FFFFFF"/>
        </w:rPr>
        <w:t xml:space="preserve"> </w:t>
      </w:r>
      <w:r w:rsidR="008C738B" w:rsidRPr="00FC4D89">
        <w:rPr>
          <w:rFonts w:ascii="Arial" w:eastAsia="Arial Unicode MS" w:hAnsi="Arial" w:cs="Arial"/>
          <w:i/>
          <w:color w:val="000000" w:themeColor="text1"/>
          <w:kern w:val="0"/>
          <w:szCs w:val="21"/>
        </w:rPr>
        <w:t>Paint Industry</w:t>
      </w:r>
      <w:r w:rsidR="008C738B" w:rsidRPr="00FC4D89">
        <w:rPr>
          <w:rFonts w:ascii="Arial" w:eastAsia="Arial Unicode MS" w:hAnsi="Arial" w:cs="Arial"/>
          <w:color w:val="000000" w:themeColor="text1"/>
          <w:kern w:val="0"/>
          <w:szCs w:val="21"/>
        </w:rPr>
        <w:t xml:space="preserve"> (China),</w:t>
      </w:r>
      <w:r w:rsidRPr="00FC4D89">
        <w:rPr>
          <w:rFonts w:ascii="Arial" w:eastAsia="Arial Unicode MS" w:hAnsi="Arial" w:cs="Arial"/>
          <w:color w:val="000000" w:themeColor="text1"/>
          <w:kern w:val="0"/>
          <w:szCs w:val="21"/>
        </w:rPr>
        <w:t xml:space="preserve"> HC Business Information, Xinxin Coatings,</w:t>
      </w:r>
      <w:r w:rsidR="008C738B" w:rsidRPr="00FC4D89">
        <w:rPr>
          <w:rFonts w:ascii="Arial" w:eastAsia="Arial Unicode MS" w:hAnsi="Arial" w:cs="Arial"/>
          <w:color w:val="000000" w:themeColor="text1"/>
          <w:kern w:val="0"/>
          <w:szCs w:val="21"/>
        </w:rPr>
        <w:t xml:space="preserve"> www. Hc360.com, www. xinxin.com, China Coatings Newspaper, </w:t>
      </w:r>
      <w:hyperlink r:id="rId8" w:history="1">
        <w:r w:rsidR="008C738B" w:rsidRPr="00FC4D89">
          <w:rPr>
            <w:rStyle w:val="a6"/>
            <w:rFonts w:ascii="Arial" w:eastAsia="Arial Unicode MS" w:hAnsi="Arial" w:cs="Arial"/>
            <w:kern w:val="0"/>
            <w:szCs w:val="21"/>
          </w:rPr>
          <w:t>www.tushi366.com</w:t>
        </w:r>
      </w:hyperlink>
      <w:r w:rsidR="008C738B" w:rsidRPr="00FC4D89">
        <w:rPr>
          <w:rFonts w:ascii="Arial" w:eastAsia="Arial Unicode MS" w:hAnsi="Arial" w:cs="Arial"/>
          <w:color w:val="000000" w:themeColor="text1"/>
          <w:kern w:val="0"/>
          <w:szCs w:val="21"/>
        </w:rPr>
        <w:t xml:space="preserve">, </w:t>
      </w:r>
      <w:r w:rsidRPr="00FC4D89">
        <w:rPr>
          <w:rFonts w:ascii="Arial" w:eastAsia="Arial Unicode MS" w:hAnsi="Arial" w:cs="Arial"/>
          <w:color w:val="000000" w:themeColor="text1"/>
          <w:kern w:val="0"/>
          <w:szCs w:val="21"/>
        </w:rPr>
        <w:t xml:space="preserve">Alibaba, </w:t>
      </w:r>
      <w:hyperlink r:id="rId9" w:history="1">
        <w:r w:rsidRPr="00FC4D89">
          <w:rPr>
            <w:rStyle w:val="a6"/>
            <w:rFonts w:ascii="Arial" w:eastAsia="Arial Unicode MS" w:hAnsi="Arial" w:cs="Arial"/>
            <w:kern w:val="0"/>
            <w:szCs w:val="21"/>
          </w:rPr>
          <w:t>www.31tio2.com</w:t>
        </w:r>
      </w:hyperlink>
      <w:r w:rsidRPr="00FC4D89">
        <w:rPr>
          <w:rFonts w:ascii="Arial" w:eastAsia="Arial Unicode MS" w:hAnsi="Arial" w:cs="Arial"/>
          <w:color w:val="000000" w:themeColor="text1"/>
          <w:kern w:val="0"/>
          <w:szCs w:val="21"/>
        </w:rPr>
        <w:t xml:space="preserve">, </w:t>
      </w:r>
      <w:hyperlink r:id="rId10" w:tgtFrame="_blank" w:history="1">
        <w:r w:rsidRPr="00FC4D89">
          <w:rPr>
            <w:rStyle w:val="a6"/>
            <w:rFonts w:ascii="Arial" w:eastAsia="Arial Unicode MS" w:hAnsi="Arial" w:cs="Arial"/>
            <w:color w:val="008000"/>
            <w:sz w:val="20"/>
            <w:szCs w:val="20"/>
            <w:shd w:val="clear" w:color="auto" w:fill="FFFFFF"/>
          </w:rPr>
          <w:t>titanium.cnpowder.com.cn/ </w:t>
        </w:r>
      </w:hyperlink>
      <w:r w:rsidRPr="00FC4D89">
        <w:rPr>
          <w:rFonts w:ascii="Arial" w:eastAsia="Arial Unicode MS" w:hAnsi="Arial" w:cs="Arial"/>
        </w:rPr>
        <w:t xml:space="preserve">, </w:t>
      </w:r>
      <w:hyperlink r:id="rId11" w:history="1">
        <w:r w:rsidRPr="00FC4D89">
          <w:rPr>
            <w:rStyle w:val="a6"/>
            <w:rFonts w:ascii="Arial" w:eastAsia="Arial Unicode MS" w:hAnsi="Arial" w:cs="Arial"/>
          </w:rPr>
          <w:t>www.ChemNet.com.cn</w:t>
        </w:r>
      </w:hyperlink>
      <w:r w:rsidRPr="00FC4D89">
        <w:rPr>
          <w:rFonts w:ascii="Arial" w:eastAsia="Arial Unicode MS" w:hAnsi="Arial" w:cs="Arial"/>
        </w:rPr>
        <w:t xml:space="preserve">,  </w:t>
      </w:r>
      <w:hyperlink r:id="rId12" w:tgtFrame="_blank" w:history="1">
        <w:r w:rsidRPr="00FC4D89">
          <w:rPr>
            <w:rStyle w:val="a6"/>
            <w:rFonts w:ascii="Arial" w:eastAsia="Arial Unicode MS" w:hAnsi="Arial" w:cs="Arial"/>
            <w:color w:val="008000"/>
            <w:sz w:val="20"/>
            <w:szCs w:val="20"/>
            <w:shd w:val="clear" w:color="auto" w:fill="FFFFFF"/>
          </w:rPr>
          <w:t>www.icoat.cc/ </w:t>
        </w:r>
      </w:hyperlink>
      <w:r w:rsidRPr="00FC4D89">
        <w:rPr>
          <w:rFonts w:ascii="Arial" w:eastAsia="Arial Unicode MS" w:hAnsi="Arial" w:cs="Arial"/>
        </w:rPr>
        <w:t xml:space="preserve">, </w:t>
      </w:r>
      <w:hyperlink r:id="rId13" w:tgtFrame="_blank" w:history="1">
        <w:r w:rsidRPr="00FC4D89">
          <w:rPr>
            <w:rStyle w:val="a6"/>
            <w:rFonts w:ascii="Arial" w:eastAsia="Arial Unicode MS" w:hAnsi="Arial" w:cs="Arial"/>
            <w:color w:val="008000"/>
            <w:sz w:val="20"/>
            <w:szCs w:val="20"/>
            <w:shd w:val="clear" w:color="auto" w:fill="FFFFFF"/>
          </w:rPr>
          <w:t>www.coating361.com/ </w:t>
        </w:r>
      </w:hyperlink>
      <w:r w:rsidRPr="00FC4D89">
        <w:rPr>
          <w:rFonts w:ascii="Arial" w:eastAsia="Arial Unicode MS" w:hAnsi="Arial" w:cs="Arial"/>
        </w:rPr>
        <w:t xml:space="preserve">, </w:t>
      </w:r>
      <w:hyperlink r:id="rId14" w:tgtFrame="_blank" w:history="1">
        <w:r w:rsidRPr="00FC4D89">
          <w:rPr>
            <w:rStyle w:val="a6"/>
            <w:rFonts w:ascii="Arial" w:eastAsia="Arial Unicode MS" w:hAnsi="Arial" w:cs="Arial"/>
            <w:color w:val="008000"/>
            <w:sz w:val="20"/>
            <w:szCs w:val="20"/>
            <w:shd w:val="clear" w:color="auto" w:fill="FFFFFF"/>
          </w:rPr>
          <w:t>www.tushi366.com/ </w:t>
        </w:r>
      </w:hyperlink>
      <w:r w:rsidRPr="00FC4D89">
        <w:rPr>
          <w:rFonts w:ascii="Arial" w:eastAsia="Arial Unicode MS" w:hAnsi="Arial" w:cs="Arial"/>
        </w:rPr>
        <w:t xml:space="preserve">, </w:t>
      </w:r>
      <w:hyperlink r:id="rId15" w:tgtFrame="_blank" w:history="1">
        <w:r w:rsidRPr="00FC4D89">
          <w:rPr>
            <w:rStyle w:val="a6"/>
            <w:rFonts w:ascii="Arial" w:eastAsia="Arial Unicode MS" w:hAnsi="Arial" w:cs="Arial"/>
            <w:color w:val="008000"/>
            <w:sz w:val="20"/>
            <w:szCs w:val="20"/>
            <w:shd w:val="clear" w:color="auto" w:fill="FFFFFF"/>
          </w:rPr>
          <w:t>www.soutuliao.com/ </w:t>
        </w:r>
      </w:hyperlink>
      <w:r w:rsidRPr="00FC4D89">
        <w:rPr>
          <w:rFonts w:ascii="Arial" w:eastAsia="Arial Unicode MS" w:hAnsi="Arial" w:cs="Arial"/>
        </w:rPr>
        <w:t xml:space="preserve">, etc. </w:t>
      </w:r>
    </w:p>
    <w:p w:rsidR="002B613B" w:rsidRPr="00FC4D89" w:rsidRDefault="002B613B" w:rsidP="002B613B">
      <w:pPr>
        <w:rPr>
          <w:rFonts w:ascii="Arial" w:eastAsia="Arial Unicode MS" w:hAnsi="Arial" w:cs="Arial"/>
          <w:sz w:val="28"/>
          <w:szCs w:val="28"/>
        </w:rPr>
      </w:pPr>
    </w:p>
    <w:p w:rsidR="00FB57A3" w:rsidRPr="00FC4D89" w:rsidRDefault="00FB57A3" w:rsidP="002B613B">
      <w:pPr>
        <w:rPr>
          <w:rFonts w:ascii="Arial" w:eastAsia="Arial Unicode MS" w:hAnsi="Arial" w:cs="Arial"/>
          <w:b/>
          <w:color w:val="000000" w:themeColor="text1"/>
          <w:kern w:val="0"/>
          <w:sz w:val="28"/>
          <w:szCs w:val="21"/>
        </w:rPr>
      </w:pPr>
      <w:r w:rsidRPr="00FC4D89">
        <w:rPr>
          <w:rFonts w:ascii="Arial" w:eastAsia="Arial Unicode MS" w:hAnsi="Arial" w:cs="Arial"/>
          <w:b/>
          <w:color w:val="000000" w:themeColor="text1"/>
          <w:kern w:val="0"/>
          <w:sz w:val="28"/>
          <w:szCs w:val="21"/>
        </w:rPr>
        <w:t>Visitors and Buyers Invitation:</w:t>
      </w:r>
    </w:p>
    <w:p w:rsidR="006B6929" w:rsidRPr="00FC4D89" w:rsidRDefault="00FB57A3" w:rsidP="002B613B">
      <w:pPr>
        <w:rPr>
          <w:rFonts w:ascii="Arial" w:eastAsia="Arial Unicode MS" w:hAnsi="Arial" w:cs="Arial"/>
          <w:color w:val="000000" w:themeColor="text1"/>
          <w:kern w:val="0"/>
          <w:szCs w:val="21"/>
        </w:rPr>
      </w:pPr>
      <w:r w:rsidRPr="00FC4D89">
        <w:rPr>
          <w:rFonts w:ascii="Arial" w:eastAsia="Arial Unicode MS" w:hAnsi="Arial" w:cs="Arial"/>
          <w:color w:val="000000" w:themeColor="text1"/>
          <w:kern w:val="0"/>
          <w:szCs w:val="21"/>
        </w:rPr>
        <w:t>Managers,</w:t>
      </w:r>
      <w:r w:rsidR="006B6929" w:rsidRPr="00FC4D89">
        <w:rPr>
          <w:rFonts w:ascii="Arial" w:eastAsia="Arial Unicode MS" w:hAnsi="Arial" w:cs="Arial"/>
          <w:color w:val="000000" w:themeColor="text1"/>
          <w:kern w:val="0"/>
          <w:szCs w:val="21"/>
        </w:rPr>
        <w:t xml:space="preserve"> technical persons and buyers from coating, ink, adhesive and plastic producers</w:t>
      </w:r>
    </w:p>
    <w:p w:rsidR="00FB57A3" w:rsidRPr="00FC4D89" w:rsidRDefault="006B6929" w:rsidP="002B613B">
      <w:pPr>
        <w:rPr>
          <w:rFonts w:ascii="Arial" w:eastAsia="Arial Unicode MS" w:hAnsi="Arial" w:cs="Arial"/>
          <w:color w:val="000000" w:themeColor="text1"/>
          <w:kern w:val="0"/>
          <w:szCs w:val="21"/>
        </w:rPr>
      </w:pPr>
      <w:r w:rsidRPr="00FC4D89">
        <w:rPr>
          <w:rFonts w:ascii="Arial" w:eastAsia="Arial Unicode MS" w:hAnsi="Arial" w:cs="Arial"/>
          <w:color w:val="000000" w:themeColor="text1"/>
          <w:kern w:val="0"/>
          <w:szCs w:val="21"/>
        </w:rPr>
        <w:t>Dealers and agents of chemical raw material and equipment</w:t>
      </w:r>
    </w:p>
    <w:p w:rsidR="006B6929" w:rsidRPr="00FC4D89" w:rsidRDefault="006B6929" w:rsidP="002B613B">
      <w:pPr>
        <w:rPr>
          <w:rFonts w:ascii="Arial" w:eastAsia="Arial Unicode MS" w:hAnsi="Arial" w:cs="Arial"/>
          <w:color w:val="000000" w:themeColor="text1"/>
          <w:kern w:val="0"/>
          <w:szCs w:val="21"/>
        </w:rPr>
      </w:pPr>
      <w:r w:rsidRPr="00FC4D89">
        <w:rPr>
          <w:rFonts w:ascii="Arial" w:eastAsia="Arial Unicode MS" w:hAnsi="Arial" w:cs="Arial"/>
          <w:color w:val="000000" w:themeColor="text1"/>
          <w:kern w:val="0"/>
          <w:szCs w:val="21"/>
        </w:rPr>
        <w:t>Overseas buyers, experts and trade groups from great coating demanders and newly-developing countries such as India, Pakistan, Thailand, Vietnam, Malaysia, Russia, HK, Macau, and Taiwan</w:t>
      </w:r>
    </w:p>
    <w:p w:rsidR="00FB57A3" w:rsidRPr="00FC4D89" w:rsidRDefault="00FB57A3" w:rsidP="00FB57A3">
      <w:pPr>
        <w:ind w:firstLineChars="200" w:firstLine="420"/>
        <w:rPr>
          <w:rFonts w:ascii="Arial" w:eastAsia="Arial Unicode MS" w:hAnsi="Arial" w:cs="Arial"/>
          <w:color w:val="000000" w:themeColor="text1"/>
          <w:kern w:val="0"/>
          <w:szCs w:val="21"/>
        </w:rPr>
      </w:pPr>
    </w:p>
    <w:p w:rsidR="002B613B" w:rsidRPr="00FC4D89" w:rsidRDefault="002B613B" w:rsidP="002B613B">
      <w:pPr>
        <w:rPr>
          <w:rFonts w:ascii="Arial" w:eastAsia="Arial Unicode MS" w:hAnsi="Arial" w:cs="Arial"/>
          <w:sz w:val="28"/>
          <w:szCs w:val="28"/>
        </w:rPr>
      </w:pPr>
    </w:p>
    <w:p w:rsidR="006B6929" w:rsidRPr="00FC4D89" w:rsidRDefault="006B6929" w:rsidP="002B613B">
      <w:pPr>
        <w:rPr>
          <w:rFonts w:ascii="Arial" w:eastAsia="Arial Unicode MS" w:hAnsi="Arial" w:cs="Arial"/>
        </w:rPr>
      </w:pPr>
      <w:r w:rsidRPr="00FC4D89">
        <w:rPr>
          <w:rFonts w:ascii="Arial" w:eastAsia="Arial Unicode MS" w:hAnsi="Arial" w:cs="Arial"/>
          <w:b/>
          <w:sz w:val="28"/>
        </w:rPr>
        <w:t xml:space="preserve">Exhibition Scope: </w:t>
      </w:r>
      <w:r w:rsidRPr="00FC4D89">
        <w:rPr>
          <w:rFonts w:ascii="Arial" w:eastAsia="Arial Unicode MS" w:hAnsi="Arial" w:cs="Arial"/>
        </w:rPr>
        <w:t xml:space="preserve">chemicals and Raw Materials, manufacturing and packing equipments, </w:t>
      </w:r>
      <w:r w:rsidRPr="00FC4D89">
        <w:rPr>
          <w:rFonts w:ascii="Arial" w:eastAsia="Arial Unicode MS" w:hAnsi="Arial" w:cs="Arial"/>
        </w:rPr>
        <w:lastRenderedPageBreak/>
        <w:t xml:space="preserve">testing apparatus, safety and environmental-protection equipments, coatings, inks and adhesives, raw materials and formula products of Radiation solidification, light source and equipment. </w:t>
      </w:r>
    </w:p>
    <w:p w:rsidR="006B6929" w:rsidRPr="00FC4D89" w:rsidRDefault="006B6929" w:rsidP="006B6929">
      <w:pPr>
        <w:ind w:firstLineChars="200" w:firstLine="420"/>
        <w:rPr>
          <w:rFonts w:ascii="Arial" w:eastAsia="Arial Unicode MS" w:hAnsi="Arial" w:cs="Arial"/>
        </w:rPr>
      </w:pPr>
    </w:p>
    <w:p w:rsidR="006B6929" w:rsidRPr="00FC4D89" w:rsidRDefault="006B6929" w:rsidP="006B6929">
      <w:pPr>
        <w:ind w:firstLineChars="200" w:firstLine="560"/>
        <w:rPr>
          <w:rFonts w:ascii="Arial" w:eastAsia="Arial Unicode MS" w:hAnsi="Arial" w:cs="Arial"/>
          <w:sz w:val="28"/>
          <w:szCs w:val="28"/>
        </w:rPr>
      </w:pPr>
    </w:p>
    <w:p w:rsidR="006B6929" w:rsidRPr="00FC4D89" w:rsidRDefault="0084076E" w:rsidP="00710066">
      <w:pPr>
        <w:rPr>
          <w:rFonts w:ascii="Arial" w:eastAsia="Arial Unicode MS" w:hAnsi="Arial" w:cs="Arial"/>
          <w:color w:val="000000"/>
          <w:szCs w:val="21"/>
          <w:shd w:val="clear" w:color="auto" w:fill="FFFFFF"/>
          <w:vertAlign w:val="superscript"/>
        </w:rPr>
      </w:pPr>
      <w:r w:rsidRPr="00FC4D89">
        <w:rPr>
          <w:rFonts w:ascii="Arial" w:eastAsia="Arial Unicode MS" w:hAnsi="Arial" w:cs="Arial"/>
          <w:b/>
          <w:sz w:val="28"/>
          <w:szCs w:val="28"/>
        </w:rPr>
        <w:t>Charge for exhibitors:</w:t>
      </w:r>
      <w:r w:rsidRPr="00FC4D89">
        <w:rPr>
          <w:rFonts w:ascii="Arial" w:eastAsia="Arial Unicode MS" w:hAnsi="Arial" w:cs="Arial"/>
          <w:color w:val="000000"/>
          <w:szCs w:val="21"/>
          <w:shd w:val="clear" w:color="auto" w:fill="FFFFFF"/>
        </w:rPr>
        <w:t xml:space="preserve"> International Standard Booth (3×3=9m</w:t>
      </w:r>
      <w:r w:rsidRPr="00FC4D89">
        <w:rPr>
          <w:rFonts w:ascii="Arial" w:eastAsia="Arial Unicode MS" w:hAnsi="Arial" w:cs="Arial"/>
          <w:color w:val="000000"/>
          <w:szCs w:val="21"/>
          <w:shd w:val="clear" w:color="auto" w:fill="FFFFFF"/>
          <w:vertAlign w:val="superscript"/>
        </w:rPr>
        <w:t>2</w:t>
      </w:r>
      <w:r w:rsidRPr="00FC4D89">
        <w:rPr>
          <w:rFonts w:ascii="Arial" w:eastAsia="Arial Unicode MS" w:hAnsi="Arial" w:cs="Arial"/>
          <w:color w:val="000000"/>
          <w:szCs w:val="21"/>
          <w:shd w:val="clear" w:color="auto" w:fill="FFFFFF"/>
        </w:rPr>
        <w:t xml:space="preserve">), </w:t>
      </w:r>
      <w:r w:rsidR="006E2D6E" w:rsidRPr="00FC4D89">
        <w:rPr>
          <w:rFonts w:ascii="Arial" w:eastAsia="Arial Unicode MS" w:hAnsi="Arial" w:cs="Arial"/>
          <w:color w:val="000000"/>
          <w:szCs w:val="21"/>
          <w:shd w:val="clear" w:color="auto" w:fill="FFFFFF"/>
        </w:rPr>
        <w:t>YUAN</w:t>
      </w:r>
      <w:r w:rsidRPr="00FC4D89">
        <w:rPr>
          <w:rFonts w:ascii="Arial" w:eastAsia="Arial Unicode MS" w:hAnsi="Arial" w:cs="Arial"/>
          <w:color w:val="000000"/>
          <w:szCs w:val="21"/>
          <w:shd w:val="clear" w:color="auto" w:fill="FFFFFF"/>
        </w:rPr>
        <w:t xml:space="preserve"> 13800/booth, Foreign Enterprise: USD 2250/booth, Bare Ground (minimum 36m</w:t>
      </w:r>
      <w:r w:rsidRPr="00FC4D89">
        <w:rPr>
          <w:rFonts w:ascii="Arial" w:eastAsia="Arial Unicode MS" w:hAnsi="Arial" w:cs="Arial"/>
          <w:color w:val="000000"/>
          <w:szCs w:val="21"/>
          <w:shd w:val="clear" w:color="auto" w:fill="FFFFFF"/>
          <w:vertAlign w:val="superscript"/>
        </w:rPr>
        <w:t>2</w:t>
      </w:r>
      <w:r w:rsidRPr="00FC4D89">
        <w:rPr>
          <w:rFonts w:ascii="Arial" w:eastAsia="Arial Unicode MS" w:hAnsi="Arial" w:cs="Arial"/>
          <w:color w:val="000000"/>
          <w:szCs w:val="21"/>
          <w:shd w:val="clear" w:color="auto" w:fill="FFFFFF"/>
        </w:rPr>
        <w:t xml:space="preserve">), </w:t>
      </w:r>
      <w:r w:rsidR="006E2D6E" w:rsidRPr="00FC4D89">
        <w:rPr>
          <w:rFonts w:ascii="Arial" w:eastAsia="Arial Unicode MS" w:hAnsi="Arial" w:cs="Arial"/>
          <w:color w:val="000000"/>
          <w:szCs w:val="21"/>
          <w:shd w:val="clear" w:color="auto" w:fill="FFFFFF"/>
        </w:rPr>
        <w:t>YUAN</w:t>
      </w:r>
      <w:r w:rsidRPr="00FC4D89">
        <w:rPr>
          <w:rFonts w:ascii="Arial" w:eastAsia="Arial Unicode MS" w:hAnsi="Arial" w:cs="Arial"/>
          <w:color w:val="000000"/>
          <w:szCs w:val="21"/>
          <w:shd w:val="clear" w:color="auto" w:fill="FFFFFF"/>
        </w:rPr>
        <w:t xml:space="preserve"> 1500/m</w:t>
      </w:r>
      <w:r w:rsidRPr="00FC4D89">
        <w:rPr>
          <w:rFonts w:ascii="Arial" w:eastAsia="Arial Unicode MS" w:hAnsi="Arial" w:cs="Arial"/>
          <w:color w:val="000000"/>
          <w:szCs w:val="21"/>
          <w:shd w:val="clear" w:color="auto" w:fill="FFFFFF"/>
          <w:vertAlign w:val="superscript"/>
        </w:rPr>
        <w:t>2</w:t>
      </w:r>
    </w:p>
    <w:p w:rsidR="0084076E" w:rsidRPr="00FC4D89" w:rsidRDefault="0084076E" w:rsidP="00710066">
      <w:pPr>
        <w:rPr>
          <w:rFonts w:ascii="Arial" w:eastAsia="Arial Unicode MS" w:hAnsi="Arial" w:cs="Arial"/>
          <w:sz w:val="28"/>
          <w:szCs w:val="28"/>
        </w:rPr>
      </w:pPr>
      <w:r w:rsidRPr="00FC4D89">
        <w:rPr>
          <w:rFonts w:ascii="Arial" w:eastAsia="Arial Unicode MS" w:hAnsi="Arial" w:cs="Arial"/>
          <w:color w:val="000000"/>
          <w:szCs w:val="21"/>
          <w:shd w:val="clear" w:color="auto" w:fill="FFFFFF"/>
        </w:rPr>
        <w:t>Foreign Enterprise: USD 260/m</w:t>
      </w:r>
      <w:r w:rsidRPr="00FC4D89">
        <w:rPr>
          <w:rFonts w:ascii="Arial" w:eastAsia="Arial Unicode MS" w:hAnsi="Arial" w:cs="Arial"/>
          <w:color w:val="000000"/>
          <w:szCs w:val="21"/>
          <w:shd w:val="clear" w:color="auto" w:fill="FFFFFF"/>
          <w:vertAlign w:val="superscript"/>
        </w:rPr>
        <w:t xml:space="preserve">2 </w:t>
      </w:r>
      <w:r w:rsidRPr="00FC4D89">
        <w:rPr>
          <w:rFonts w:ascii="Arial" w:eastAsia="Arial Unicode MS" w:hAnsi="Arial" w:cs="Arial"/>
          <w:color w:val="000000"/>
          <w:szCs w:val="21"/>
          <w:shd w:val="clear" w:color="auto" w:fill="FFFFFF"/>
        </w:rPr>
        <w:t xml:space="preserve"> ( equipped with panels, lintel board, one table and two chairs, carpet, 220V power socket, spotlights, paper basket; bare ground without any configuration).</w:t>
      </w:r>
    </w:p>
    <w:p w:rsidR="0084076E" w:rsidRPr="00FC4D89" w:rsidRDefault="0084076E" w:rsidP="00710066">
      <w:pPr>
        <w:jc w:val="left"/>
        <w:rPr>
          <w:rFonts w:ascii="Arial" w:eastAsia="Arial Unicode MS" w:hAnsi="Arial" w:cs="Arial"/>
          <w:b/>
          <w:sz w:val="28"/>
          <w:szCs w:val="28"/>
        </w:rPr>
      </w:pPr>
      <w:r w:rsidRPr="00FC4D89">
        <w:rPr>
          <w:rFonts w:ascii="Arial" w:eastAsia="Arial Unicode MS" w:hAnsi="Arial" w:cs="Arial"/>
          <w:b/>
          <w:sz w:val="28"/>
          <w:szCs w:val="28"/>
        </w:rPr>
        <w:t>Advertisement charge</w:t>
      </w:r>
    </w:p>
    <w:p w:rsidR="0084076E" w:rsidRPr="00FC4D89" w:rsidRDefault="0084076E" w:rsidP="00710066">
      <w:pPr>
        <w:jc w:val="left"/>
        <w:rPr>
          <w:rFonts w:ascii="Arial" w:eastAsia="Arial Unicode MS" w:hAnsi="Arial" w:cs="Arial"/>
          <w:sz w:val="24"/>
          <w:szCs w:val="28"/>
        </w:rPr>
      </w:pPr>
      <w:r w:rsidRPr="00FC4D89">
        <w:rPr>
          <w:rFonts w:ascii="Arial" w:eastAsia="Arial Unicode MS" w:hAnsi="Arial" w:cs="Arial"/>
          <w:sz w:val="24"/>
          <w:szCs w:val="28"/>
        </w:rPr>
        <w:t xml:space="preserve">Exhibition catalog:  19,800 </w:t>
      </w:r>
      <w:r w:rsidR="006E2D6E" w:rsidRPr="00FC4D89">
        <w:rPr>
          <w:rFonts w:ascii="Arial" w:eastAsia="Arial Unicode MS" w:hAnsi="Arial" w:cs="Arial"/>
          <w:sz w:val="24"/>
          <w:szCs w:val="28"/>
        </w:rPr>
        <w:t xml:space="preserve">yuan </w:t>
      </w:r>
      <w:r w:rsidRPr="00FC4D89">
        <w:rPr>
          <w:rFonts w:ascii="Arial" w:eastAsia="Arial Unicode MS" w:hAnsi="Arial" w:cs="Arial"/>
          <w:sz w:val="24"/>
          <w:szCs w:val="28"/>
        </w:rPr>
        <w:t xml:space="preserve">for front cover, 18,000 </w:t>
      </w:r>
      <w:r w:rsidR="006E2D6E" w:rsidRPr="00FC4D89">
        <w:rPr>
          <w:rFonts w:ascii="Arial" w:eastAsia="Arial Unicode MS" w:hAnsi="Arial" w:cs="Arial"/>
          <w:sz w:val="24"/>
          <w:szCs w:val="28"/>
        </w:rPr>
        <w:t>yuan for back cover,</w:t>
      </w:r>
      <w:r w:rsidRPr="00FC4D89">
        <w:rPr>
          <w:rFonts w:ascii="Arial" w:eastAsia="Arial Unicode MS" w:hAnsi="Arial" w:cs="Arial"/>
          <w:sz w:val="24"/>
          <w:szCs w:val="28"/>
        </w:rPr>
        <w:t xml:space="preserve"> 11,800</w:t>
      </w:r>
      <w:r w:rsidR="006E2D6E" w:rsidRPr="00FC4D89">
        <w:rPr>
          <w:rFonts w:ascii="Arial" w:eastAsia="Arial Unicode MS" w:hAnsi="Arial" w:cs="Arial"/>
          <w:sz w:val="24"/>
          <w:szCs w:val="28"/>
        </w:rPr>
        <w:t xml:space="preserve"> yuan</w:t>
      </w:r>
      <w:r w:rsidRPr="00FC4D89">
        <w:rPr>
          <w:rFonts w:ascii="Arial" w:eastAsia="Arial Unicode MS" w:hAnsi="Arial" w:cs="Arial"/>
          <w:sz w:val="24"/>
          <w:szCs w:val="28"/>
        </w:rPr>
        <w:t xml:space="preserve"> for </w:t>
      </w:r>
      <w:r w:rsidR="00A4667A" w:rsidRPr="00FC4D89">
        <w:rPr>
          <w:rFonts w:ascii="Arial" w:eastAsia="Arial Unicode MS" w:hAnsi="Arial" w:cs="Arial"/>
          <w:sz w:val="24"/>
          <w:szCs w:val="28"/>
        </w:rPr>
        <w:t>inside front cover</w:t>
      </w:r>
      <w:r w:rsidRPr="00FC4D89">
        <w:rPr>
          <w:rFonts w:ascii="Arial" w:eastAsia="Arial Unicode MS" w:hAnsi="Arial" w:cs="Arial"/>
          <w:sz w:val="24"/>
          <w:szCs w:val="28"/>
        </w:rPr>
        <w:t xml:space="preserve">, </w:t>
      </w:r>
      <w:r w:rsidR="00A4667A" w:rsidRPr="00FC4D89">
        <w:rPr>
          <w:rFonts w:ascii="Arial" w:eastAsia="Arial Unicode MS" w:hAnsi="Arial" w:cs="Arial"/>
          <w:sz w:val="24"/>
          <w:szCs w:val="28"/>
        </w:rPr>
        <w:t>9</w:t>
      </w:r>
      <w:r w:rsidRPr="00FC4D89">
        <w:rPr>
          <w:rFonts w:ascii="Arial" w:eastAsia="Arial Unicode MS" w:hAnsi="Arial" w:cs="Arial"/>
          <w:sz w:val="24"/>
          <w:szCs w:val="28"/>
        </w:rPr>
        <w:t>,800</w:t>
      </w:r>
      <w:r w:rsidR="006E2D6E" w:rsidRPr="00FC4D89">
        <w:rPr>
          <w:rFonts w:ascii="Arial" w:eastAsia="Arial Unicode MS" w:hAnsi="Arial" w:cs="Arial"/>
          <w:sz w:val="24"/>
          <w:szCs w:val="28"/>
        </w:rPr>
        <w:t xml:space="preserve"> yuan</w:t>
      </w:r>
      <w:r w:rsidRPr="00FC4D89">
        <w:rPr>
          <w:rFonts w:ascii="Arial" w:eastAsia="Arial Unicode MS" w:hAnsi="Arial" w:cs="Arial"/>
          <w:sz w:val="24"/>
          <w:szCs w:val="28"/>
        </w:rPr>
        <w:t xml:space="preserve"> for </w:t>
      </w:r>
      <w:r w:rsidR="00A4667A" w:rsidRPr="00FC4D89">
        <w:rPr>
          <w:rFonts w:ascii="Arial" w:eastAsia="Arial Unicode MS" w:hAnsi="Arial" w:cs="Arial"/>
          <w:sz w:val="24"/>
          <w:szCs w:val="28"/>
        </w:rPr>
        <w:t>inside back cover;</w:t>
      </w:r>
    </w:p>
    <w:p w:rsidR="00A4667A" w:rsidRPr="00FC4D89" w:rsidRDefault="00A4667A" w:rsidP="006E2D6E">
      <w:pPr>
        <w:jc w:val="left"/>
        <w:rPr>
          <w:rFonts w:ascii="Arial" w:eastAsia="Arial Unicode MS" w:hAnsi="Arial" w:cs="Arial"/>
          <w:sz w:val="24"/>
          <w:szCs w:val="28"/>
        </w:rPr>
      </w:pPr>
      <w:r w:rsidRPr="00FC4D89">
        <w:rPr>
          <w:rFonts w:ascii="Arial" w:eastAsia="Arial Unicode MS" w:hAnsi="Arial" w:cs="Arial"/>
          <w:sz w:val="24"/>
          <w:szCs w:val="28"/>
        </w:rPr>
        <w:t>The cover page: 9,800</w:t>
      </w:r>
      <w:r w:rsidR="006E2D6E" w:rsidRPr="00FC4D89">
        <w:rPr>
          <w:rFonts w:ascii="Arial" w:eastAsia="Arial Unicode MS" w:hAnsi="Arial" w:cs="Arial"/>
          <w:sz w:val="24"/>
          <w:szCs w:val="28"/>
        </w:rPr>
        <w:t xml:space="preserve"> yuan </w:t>
      </w:r>
      <w:r w:rsidRPr="00FC4D89">
        <w:rPr>
          <w:rFonts w:ascii="Arial" w:eastAsia="Arial Unicode MS" w:hAnsi="Arial" w:cs="Arial"/>
          <w:sz w:val="24"/>
          <w:szCs w:val="28"/>
        </w:rPr>
        <w:t xml:space="preserve">;4,800 </w:t>
      </w:r>
      <w:r w:rsidR="006E2D6E" w:rsidRPr="00FC4D89">
        <w:rPr>
          <w:rFonts w:ascii="Arial" w:eastAsia="Arial Unicode MS" w:hAnsi="Arial" w:cs="Arial"/>
          <w:sz w:val="24"/>
          <w:szCs w:val="28"/>
        </w:rPr>
        <w:t xml:space="preserve">yuan </w:t>
      </w:r>
      <w:r w:rsidRPr="00FC4D89">
        <w:rPr>
          <w:rFonts w:ascii="Arial" w:eastAsia="Arial Unicode MS" w:hAnsi="Arial" w:cs="Arial"/>
          <w:sz w:val="24"/>
          <w:szCs w:val="28"/>
        </w:rPr>
        <w:t xml:space="preserve">for colored version and 2,500 </w:t>
      </w:r>
      <w:r w:rsidR="006E2D6E" w:rsidRPr="00FC4D89">
        <w:rPr>
          <w:rFonts w:ascii="Arial" w:eastAsia="Arial Unicode MS" w:hAnsi="Arial" w:cs="Arial"/>
          <w:sz w:val="24"/>
          <w:szCs w:val="28"/>
        </w:rPr>
        <w:t xml:space="preserve">yuan </w:t>
      </w:r>
      <w:r w:rsidRPr="00FC4D89">
        <w:rPr>
          <w:rFonts w:ascii="Arial" w:eastAsia="Arial Unicode MS" w:hAnsi="Arial" w:cs="Arial"/>
          <w:sz w:val="24"/>
          <w:szCs w:val="28"/>
        </w:rPr>
        <w:t>for black and white version;</w:t>
      </w:r>
    </w:p>
    <w:p w:rsidR="00A4667A" w:rsidRPr="00FC4D89" w:rsidRDefault="00A4667A" w:rsidP="00710066">
      <w:pPr>
        <w:jc w:val="left"/>
        <w:rPr>
          <w:rFonts w:ascii="Arial" w:eastAsia="Arial Unicode MS" w:hAnsi="Arial" w:cs="Arial"/>
          <w:sz w:val="24"/>
          <w:szCs w:val="28"/>
        </w:rPr>
      </w:pPr>
      <w:r w:rsidRPr="00FC4D89">
        <w:rPr>
          <w:rFonts w:ascii="Arial" w:eastAsia="Arial Unicode MS" w:hAnsi="Arial" w:cs="Arial"/>
          <w:sz w:val="24"/>
          <w:szCs w:val="28"/>
        </w:rPr>
        <w:t>Ticket ad: 5800 yuan per 10,000 pieces</w:t>
      </w:r>
    </w:p>
    <w:p w:rsidR="0084076E" w:rsidRPr="00FC4D89" w:rsidRDefault="00A4667A" w:rsidP="00710066">
      <w:pPr>
        <w:jc w:val="left"/>
        <w:rPr>
          <w:rFonts w:ascii="Arial" w:eastAsia="Arial Unicode MS" w:hAnsi="Arial" w:cs="Arial"/>
          <w:sz w:val="24"/>
          <w:szCs w:val="28"/>
        </w:rPr>
      </w:pPr>
      <w:r w:rsidRPr="00FC4D89">
        <w:rPr>
          <w:rFonts w:ascii="Arial" w:eastAsia="Arial Unicode MS" w:hAnsi="Arial" w:cs="Arial"/>
          <w:sz w:val="24"/>
          <w:szCs w:val="28"/>
        </w:rPr>
        <w:t>Technology promotion: 5800 yuan each time</w:t>
      </w:r>
    </w:p>
    <w:p w:rsidR="00A4667A" w:rsidRPr="00FC4D89" w:rsidRDefault="00A4667A" w:rsidP="00710066">
      <w:pPr>
        <w:jc w:val="left"/>
        <w:rPr>
          <w:rFonts w:ascii="Arial" w:eastAsia="Arial Unicode MS" w:hAnsi="Arial" w:cs="Arial"/>
          <w:b/>
          <w:sz w:val="28"/>
          <w:szCs w:val="28"/>
        </w:rPr>
      </w:pPr>
      <w:r w:rsidRPr="00FC4D89">
        <w:rPr>
          <w:rFonts w:ascii="Arial" w:eastAsia="Arial Unicode MS" w:hAnsi="Arial" w:cs="Arial"/>
          <w:b/>
          <w:sz w:val="28"/>
          <w:szCs w:val="28"/>
        </w:rPr>
        <w:t>Contact us</w:t>
      </w:r>
    </w:p>
    <w:p w:rsidR="00A4667A" w:rsidRPr="00FC4D89" w:rsidRDefault="00A4667A" w:rsidP="00710066">
      <w:pPr>
        <w:jc w:val="left"/>
        <w:rPr>
          <w:rFonts w:ascii="Arial" w:eastAsia="Arial Unicode MS" w:hAnsi="Arial" w:cs="Arial"/>
          <w:sz w:val="24"/>
          <w:szCs w:val="28"/>
        </w:rPr>
      </w:pPr>
      <w:r w:rsidRPr="00FC4D89">
        <w:rPr>
          <w:rFonts w:ascii="Arial" w:eastAsia="Arial Unicode MS" w:hAnsi="Arial" w:cs="Arial"/>
          <w:sz w:val="24"/>
          <w:szCs w:val="28"/>
        </w:rPr>
        <w:t>Guangdong WISE Exhibition Co.Ltd (UFI member, vice-president unit of Guangdong Exhibition Association)</w:t>
      </w:r>
    </w:p>
    <w:p w:rsidR="00A4667A" w:rsidRPr="00FC4D89" w:rsidRDefault="00A4667A" w:rsidP="00710066">
      <w:pPr>
        <w:jc w:val="left"/>
        <w:rPr>
          <w:rFonts w:ascii="Arial" w:eastAsia="Arial Unicode MS" w:hAnsi="Arial" w:cs="Arial"/>
          <w:sz w:val="24"/>
          <w:szCs w:val="28"/>
        </w:rPr>
      </w:pPr>
      <w:r w:rsidRPr="00FC4D89">
        <w:rPr>
          <w:rFonts w:ascii="Arial" w:eastAsia="Arial Unicode MS" w:hAnsi="Arial" w:cs="Arial"/>
          <w:sz w:val="24"/>
          <w:szCs w:val="28"/>
        </w:rPr>
        <w:t>Ms Li, Ms Pan at Tel: 020-29193570 29193588-3570</w:t>
      </w:r>
    </w:p>
    <w:p w:rsidR="00A4667A" w:rsidRPr="00FC4D89" w:rsidRDefault="00A4667A" w:rsidP="00710066">
      <w:pPr>
        <w:jc w:val="left"/>
        <w:rPr>
          <w:rFonts w:ascii="Arial" w:eastAsia="Arial Unicode MS" w:hAnsi="Arial" w:cs="Arial"/>
          <w:sz w:val="24"/>
          <w:szCs w:val="28"/>
        </w:rPr>
      </w:pPr>
      <w:r w:rsidRPr="00FC4D89">
        <w:rPr>
          <w:rFonts w:ascii="Arial" w:eastAsia="Arial Unicode MS" w:hAnsi="Arial" w:cs="Arial"/>
          <w:sz w:val="24"/>
          <w:szCs w:val="28"/>
        </w:rPr>
        <w:t>Fax</w:t>
      </w:r>
      <w:r w:rsidRPr="00FC4D89">
        <w:rPr>
          <w:rFonts w:ascii="Arial" w:eastAsia="Arial Unicode MS" w:hAnsi="Arial Unicode MS" w:cs="Arial"/>
          <w:sz w:val="24"/>
          <w:szCs w:val="28"/>
        </w:rPr>
        <w:t>：</w:t>
      </w:r>
      <w:r w:rsidRPr="00FC4D89">
        <w:rPr>
          <w:rFonts w:ascii="Arial" w:eastAsia="Arial Unicode MS" w:hAnsi="Arial" w:cs="Arial"/>
          <w:sz w:val="24"/>
          <w:szCs w:val="28"/>
        </w:rPr>
        <w:t>020-29193591</w:t>
      </w:r>
    </w:p>
    <w:p w:rsidR="00A4667A" w:rsidRPr="00FC4D89" w:rsidRDefault="00A4667A" w:rsidP="00A4667A">
      <w:pPr>
        <w:jc w:val="left"/>
        <w:rPr>
          <w:rFonts w:ascii="Arial" w:eastAsia="Arial Unicode MS" w:hAnsi="Arial" w:cs="Arial"/>
          <w:sz w:val="24"/>
          <w:szCs w:val="28"/>
        </w:rPr>
      </w:pPr>
      <w:r w:rsidRPr="00FC4D89">
        <w:rPr>
          <w:rFonts w:ascii="Arial" w:eastAsia="Arial Unicode MS" w:hAnsi="Arial" w:cs="Arial"/>
          <w:sz w:val="24"/>
          <w:szCs w:val="28"/>
        </w:rPr>
        <w:t>E-mail:coatexpo@126.com</w:t>
      </w:r>
    </w:p>
    <w:p w:rsidR="00FC4D89" w:rsidRDefault="00FC4D89" w:rsidP="00A4667A">
      <w:pPr>
        <w:jc w:val="left"/>
        <w:rPr>
          <w:rFonts w:ascii="Arial" w:eastAsia="Arial Unicode MS" w:hAnsi="Arial" w:cs="Arial" w:hint="eastAsia"/>
          <w:sz w:val="24"/>
          <w:szCs w:val="28"/>
        </w:rPr>
      </w:pPr>
    </w:p>
    <w:p w:rsidR="00A4667A" w:rsidRPr="00FC4D89" w:rsidRDefault="00A4667A" w:rsidP="00FC4D89">
      <w:pPr>
        <w:ind w:firstLineChars="150" w:firstLine="360"/>
        <w:jc w:val="left"/>
        <w:rPr>
          <w:rFonts w:ascii="Arial" w:eastAsia="Arial Unicode MS" w:hAnsi="Arial" w:cs="Arial"/>
          <w:sz w:val="24"/>
          <w:szCs w:val="28"/>
        </w:rPr>
      </w:pPr>
      <w:r w:rsidRPr="00FC4D89">
        <w:rPr>
          <w:rFonts w:ascii="Arial" w:eastAsia="Arial Unicode MS" w:hAnsi="Arial" w:cs="Arial"/>
          <w:sz w:val="24"/>
          <w:szCs w:val="28"/>
        </w:rPr>
        <w:t>For new and detailed industrial information, please pay attention to Guangzhou International COATEXPO.</w:t>
      </w:r>
    </w:p>
    <w:p w:rsidR="00A4667A" w:rsidRPr="00FC4D89" w:rsidRDefault="00A4667A" w:rsidP="00710066">
      <w:pPr>
        <w:jc w:val="left"/>
        <w:rPr>
          <w:rFonts w:ascii="Arial" w:eastAsia="Arial Unicode MS" w:hAnsi="Arial" w:cs="Arial"/>
          <w:sz w:val="28"/>
          <w:szCs w:val="28"/>
        </w:rPr>
      </w:pPr>
    </w:p>
    <w:sectPr w:rsidR="00A4667A" w:rsidRPr="00FC4D89" w:rsidSect="00C65A6E">
      <w:pgSz w:w="11906" w:h="16838"/>
      <w:pgMar w:top="1440" w:right="1800" w:bottom="1440" w:left="9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4E3" w:rsidRDefault="00B964E3" w:rsidP="00F02885">
      <w:r>
        <w:separator/>
      </w:r>
    </w:p>
  </w:endnote>
  <w:endnote w:type="continuationSeparator" w:id="1">
    <w:p w:rsidR="00B964E3" w:rsidRDefault="00B964E3" w:rsidP="00F028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4E3" w:rsidRDefault="00B964E3" w:rsidP="00F02885">
      <w:r>
        <w:separator/>
      </w:r>
    </w:p>
  </w:footnote>
  <w:footnote w:type="continuationSeparator" w:id="1">
    <w:p w:rsidR="00B964E3" w:rsidRDefault="00B964E3" w:rsidP="00F028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2885"/>
    <w:rsid w:val="000E6D7B"/>
    <w:rsid w:val="001D32F2"/>
    <w:rsid w:val="002B613B"/>
    <w:rsid w:val="0058035C"/>
    <w:rsid w:val="00697849"/>
    <w:rsid w:val="006B6929"/>
    <w:rsid w:val="006E2D6E"/>
    <w:rsid w:val="006F091F"/>
    <w:rsid w:val="00710066"/>
    <w:rsid w:val="00763AC8"/>
    <w:rsid w:val="007C0C0B"/>
    <w:rsid w:val="0084076E"/>
    <w:rsid w:val="008446D9"/>
    <w:rsid w:val="008C738B"/>
    <w:rsid w:val="00902DCB"/>
    <w:rsid w:val="009906BD"/>
    <w:rsid w:val="00A4667A"/>
    <w:rsid w:val="00AC6A6D"/>
    <w:rsid w:val="00AE6F76"/>
    <w:rsid w:val="00AF66F6"/>
    <w:rsid w:val="00B964E3"/>
    <w:rsid w:val="00C65A6E"/>
    <w:rsid w:val="00C830ED"/>
    <w:rsid w:val="00D0282F"/>
    <w:rsid w:val="00DF4F6C"/>
    <w:rsid w:val="00E272A1"/>
    <w:rsid w:val="00E574CE"/>
    <w:rsid w:val="00E61010"/>
    <w:rsid w:val="00E61FE4"/>
    <w:rsid w:val="00E8693E"/>
    <w:rsid w:val="00EC4D9E"/>
    <w:rsid w:val="00F02885"/>
    <w:rsid w:val="00F56782"/>
    <w:rsid w:val="00FB57A3"/>
    <w:rsid w:val="00FC4D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28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2885"/>
    <w:rPr>
      <w:sz w:val="18"/>
      <w:szCs w:val="18"/>
    </w:rPr>
  </w:style>
  <w:style w:type="paragraph" w:styleId="a4">
    <w:name w:val="footer"/>
    <w:basedOn w:val="a"/>
    <w:link w:val="Char0"/>
    <w:uiPriority w:val="99"/>
    <w:semiHidden/>
    <w:unhideWhenUsed/>
    <w:rsid w:val="00F028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2885"/>
    <w:rPr>
      <w:sz w:val="18"/>
      <w:szCs w:val="18"/>
    </w:rPr>
  </w:style>
  <w:style w:type="paragraph" w:styleId="a5">
    <w:name w:val="List Paragraph"/>
    <w:basedOn w:val="a"/>
    <w:uiPriority w:val="34"/>
    <w:qFormat/>
    <w:rsid w:val="00F02885"/>
    <w:pPr>
      <w:ind w:firstLineChars="200" w:firstLine="420"/>
    </w:pPr>
  </w:style>
  <w:style w:type="character" w:styleId="a6">
    <w:name w:val="Hyperlink"/>
    <w:basedOn w:val="a0"/>
    <w:uiPriority w:val="99"/>
    <w:unhideWhenUsed/>
    <w:rsid w:val="008C738B"/>
    <w:rPr>
      <w:color w:val="0000FF" w:themeColor="hyperlink"/>
      <w:u w:val="single"/>
    </w:rPr>
  </w:style>
  <w:style w:type="character" w:customStyle="1" w:styleId="c-pingjia">
    <w:name w:val="c-pingjia"/>
    <w:basedOn w:val="a0"/>
    <w:rsid w:val="00E574CE"/>
  </w:style>
</w:styles>
</file>

<file path=word/webSettings.xml><?xml version="1.0" encoding="utf-8"?>
<w:webSettings xmlns:r="http://schemas.openxmlformats.org/officeDocument/2006/relationships" xmlns:w="http://schemas.openxmlformats.org/wordprocessingml/2006/main">
  <w:divs>
    <w:div w:id="500510648">
      <w:bodyDiv w:val="1"/>
      <w:marLeft w:val="0"/>
      <w:marRight w:val="0"/>
      <w:marTop w:val="0"/>
      <w:marBottom w:val="0"/>
      <w:divBdr>
        <w:top w:val="none" w:sz="0" w:space="0" w:color="auto"/>
        <w:left w:val="none" w:sz="0" w:space="0" w:color="auto"/>
        <w:bottom w:val="none" w:sz="0" w:space="0" w:color="auto"/>
        <w:right w:val="none" w:sz="0" w:space="0" w:color="auto"/>
      </w:divBdr>
    </w:div>
    <w:div w:id="871113665">
      <w:bodyDiv w:val="1"/>
      <w:marLeft w:val="0"/>
      <w:marRight w:val="0"/>
      <w:marTop w:val="0"/>
      <w:marBottom w:val="0"/>
      <w:divBdr>
        <w:top w:val="none" w:sz="0" w:space="0" w:color="auto"/>
        <w:left w:val="none" w:sz="0" w:space="0" w:color="auto"/>
        <w:bottom w:val="none" w:sz="0" w:space="0" w:color="auto"/>
        <w:right w:val="none" w:sz="0" w:space="0" w:color="auto"/>
      </w:divBdr>
    </w:div>
    <w:div w:id="919489446">
      <w:bodyDiv w:val="1"/>
      <w:marLeft w:val="0"/>
      <w:marRight w:val="0"/>
      <w:marTop w:val="0"/>
      <w:marBottom w:val="0"/>
      <w:divBdr>
        <w:top w:val="none" w:sz="0" w:space="0" w:color="auto"/>
        <w:left w:val="none" w:sz="0" w:space="0" w:color="auto"/>
        <w:bottom w:val="none" w:sz="0" w:space="0" w:color="auto"/>
        <w:right w:val="none" w:sz="0" w:space="0" w:color="auto"/>
      </w:divBdr>
    </w:div>
    <w:div w:id="966593623">
      <w:bodyDiv w:val="1"/>
      <w:marLeft w:val="0"/>
      <w:marRight w:val="0"/>
      <w:marTop w:val="0"/>
      <w:marBottom w:val="0"/>
      <w:divBdr>
        <w:top w:val="none" w:sz="0" w:space="0" w:color="auto"/>
        <w:left w:val="none" w:sz="0" w:space="0" w:color="auto"/>
        <w:bottom w:val="none" w:sz="0" w:space="0" w:color="auto"/>
        <w:right w:val="none" w:sz="0" w:space="0" w:color="auto"/>
      </w:divBdr>
    </w:div>
    <w:div w:id="187862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hi366.com" TargetMode="External"/><Relationship Id="rId13" Type="http://schemas.openxmlformats.org/officeDocument/2006/relationships/hyperlink" Target="http://www.baidu.com/link?url=xJGPCZX78-rvf94n9dfl_Ost_9YSN32eDg0d8PWlS3k-60Tt6m17RUZYY3oLAJLr" TargetMode="External"/><Relationship Id="rId3" Type="http://schemas.openxmlformats.org/officeDocument/2006/relationships/settings" Target="settings.xml"/><Relationship Id="rId7" Type="http://schemas.openxmlformats.org/officeDocument/2006/relationships/hyperlink" Target="http://titanium.cnpowder.com.cn" TargetMode="External"/><Relationship Id="rId12" Type="http://schemas.openxmlformats.org/officeDocument/2006/relationships/hyperlink" Target="http://www.baidu.com/link?url=Jgvr5IO0HH3jG8jVXXOrtz28r5yXWsFZ84uKI9qTBH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hemNet.com.cn" TargetMode="External"/><Relationship Id="rId5" Type="http://schemas.openxmlformats.org/officeDocument/2006/relationships/footnotes" Target="footnotes.xml"/><Relationship Id="rId15" Type="http://schemas.openxmlformats.org/officeDocument/2006/relationships/hyperlink" Target="http://www.baidu.com/link?url=LgFigpAUpYwCNS1GnxxiLoCWhLtTo_yE49aG6AKS-inl-4yXK_9T1S5DB0OdUglC" TargetMode="External"/><Relationship Id="rId10" Type="http://schemas.openxmlformats.org/officeDocument/2006/relationships/hyperlink" Target="http://www.baidu.com/link?url=zIELIQBHPGZ9XG_yMr-FDqaU3QGEnqMKFZJMEBNsXz5PSRfWnjnI75lOwnnYVS5y" TargetMode="External"/><Relationship Id="rId4" Type="http://schemas.openxmlformats.org/officeDocument/2006/relationships/webSettings" Target="webSettings.xml"/><Relationship Id="rId9" Type="http://schemas.openxmlformats.org/officeDocument/2006/relationships/hyperlink" Target="http://www.31tio2.com" TargetMode="External"/><Relationship Id="rId14" Type="http://schemas.openxmlformats.org/officeDocument/2006/relationships/hyperlink" Target="http://www.baidu.com/link?url=xqxZrLDSJBnx5I38uYzdKUFm35AAcCdzra6NFoqualDDmxqKKD6BvT_7astYXwA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6B209F-621A-4E25-B06A-C98F8A7B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883</Words>
  <Characters>5039</Characters>
  <Application>Microsoft Office Word</Application>
  <DocSecurity>0</DocSecurity>
  <Lines>41</Lines>
  <Paragraphs>11</Paragraphs>
  <ScaleCrop>false</ScaleCrop>
  <Company>Microsoft</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dc:creator>
  <cp:lastModifiedBy>zb</cp:lastModifiedBy>
  <cp:revision>4</cp:revision>
  <dcterms:created xsi:type="dcterms:W3CDTF">2018-10-19T01:31:00Z</dcterms:created>
  <dcterms:modified xsi:type="dcterms:W3CDTF">2018-10-19T01:42:00Z</dcterms:modified>
</cp:coreProperties>
</file>